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2A2FDC" w14:textId="77777777" w:rsidR="00D1464A" w:rsidRDefault="00000000">
      <w:pPr>
        <w:pStyle w:val="BodyText"/>
        <w:spacing w:before="9"/>
        <w:ind w:left="0" w:firstLine="0"/>
        <w:rPr>
          <w:rFonts w:ascii="Times New Roman"/>
          <w:sz w:val="18"/>
        </w:rPr>
      </w:pPr>
      <w:r>
        <w:pict w14:anchorId="742A30E9">
          <v:shapetype id="_x0000_t202" coordsize="21600,21600" o:spt="202" path="m,l,21600r21600,l21600,xe">
            <v:stroke joinstyle="miter"/>
            <v:path gradientshapeok="t" o:connecttype="rect"/>
          </v:shapetype>
          <v:shape id="_x0000_s2053" type="#_x0000_t202" style="position:absolute;margin-left:56.1pt;margin-top:12pt;width:483.2pt;height:16.95pt;z-index:-251658240;mso-wrap-distance-left:0;mso-wrap-distance-right:0;mso-position-horizontal-relative:page" fillcolor="#2c4079" stroked="f">
            <v:textbox inset="0,0,0,0">
              <w:txbxContent>
                <w:p w14:paraId="742A30F3" w14:textId="77777777" w:rsidR="00D1464A" w:rsidRDefault="00597A84">
                  <w:pPr>
                    <w:tabs>
                      <w:tab w:val="left" w:pos="462"/>
                    </w:tabs>
                    <w:spacing w:line="338" w:lineRule="exact"/>
                    <w:ind w:left="30"/>
                    <w:rPr>
                      <w:b/>
                    </w:rPr>
                  </w:pPr>
                  <w:bookmarkStart w:id="0" w:name="1_General"/>
                  <w:bookmarkEnd w:id="0"/>
                  <w:r>
                    <w:rPr>
                      <w:b/>
                      <w:color w:val="FFFFFF"/>
                      <w:sz w:val="28"/>
                    </w:rPr>
                    <w:t>1</w:t>
                  </w:r>
                  <w:r>
                    <w:rPr>
                      <w:b/>
                      <w:color w:val="FFFFFF"/>
                      <w:sz w:val="28"/>
                    </w:rPr>
                    <w:tab/>
                    <w:t>G</w:t>
                  </w:r>
                  <w:r>
                    <w:rPr>
                      <w:b/>
                      <w:color w:val="FFFFFF"/>
                    </w:rPr>
                    <w:t>ENERAL</w:t>
                  </w:r>
                </w:p>
              </w:txbxContent>
            </v:textbox>
            <w10:wrap type="topAndBottom" anchorx="page"/>
          </v:shape>
        </w:pict>
      </w:r>
    </w:p>
    <w:p w14:paraId="742A2FDD" w14:textId="77777777" w:rsidR="00D1464A" w:rsidRDefault="00597A84">
      <w:pPr>
        <w:pStyle w:val="Heading1"/>
        <w:spacing w:before="104"/>
        <w:ind w:right="374" w:firstLine="0"/>
        <w:jc w:val="both"/>
      </w:pPr>
      <w:bookmarkStart w:id="1" w:name="In_addition_to_the_general_standing_orde"/>
      <w:bookmarkEnd w:id="1"/>
      <w:r>
        <w:t>In</w:t>
      </w:r>
      <w:r>
        <w:rPr>
          <w:spacing w:val="-19"/>
        </w:rPr>
        <w:t xml:space="preserve"> </w:t>
      </w:r>
      <w:r>
        <w:t>addition</w:t>
      </w:r>
      <w:r>
        <w:rPr>
          <w:spacing w:val="-17"/>
        </w:rPr>
        <w:t xml:space="preserve"> </w:t>
      </w:r>
      <w:r>
        <w:t>to</w:t>
      </w:r>
      <w:r>
        <w:rPr>
          <w:spacing w:val="-18"/>
        </w:rPr>
        <w:t xml:space="preserve"> </w:t>
      </w:r>
      <w:r>
        <w:t>the</w:t>
      </w:r>
      <w:r>
        <w:rPr>
          <w:spacing w:val="-18"/>
        </w:rPr>
        <w:t xml:space="preserve"> </w:t>
      </w:r>
      <w:r>
        <w:t>general</w:t>
      </w:r>
      <w:r>
        <w:rPr>
          <w:spacing w:val="-18"/>
        </w:rPr>
        <w:t xml:space="preserve"> </w:t>
      </w:r>
      <w:r>
        <w:t>standing</w:t>
      </w:r>
      <w:r>
        <w:rPr>
          <w:spacing w:val="-18"/>
        </w:rPr>
        <w:t xml:space="preserve"> </w:t>
      </w:r>
      <w:r>
        <w:t>orders</w:t>
      </w:r>
      <w:r>
        <w:rPr>
          <w:spacing w:val="-18"/>
        </w:rPr>
        <w:t xml:space="preserve"> </w:t>
      </w:r>
      <w:r>
        <w:t>given</w:t>
      </w:r>
      <w:r>
        <w:rPr>
          <w:spacing w:val="-18"/>
        </w:rPr>
        <w:t xml:space="preserve"> </w:t>
      </w:r>
      <w:r>
        <w:t>below,</w:t>
      </w:r>
      <w:r>
        <w:rPr>
          <w:spacing w:val="-18"/>
        </w:rPr>
        <w:t xml:space="preserve"> </w:t>
      </w:r>
      <w:r>
        <w:t>Master</w:t>
      </w:r>
      <w:r>
        <w:rPr>
          <w:spacing w:val="-18"/>
        </w:rPr>
        <w:t xml:space="preserve"> </w:t>
      </w:r>
      <w:r>
        <w:t>is</w:t>
      </w:r>
      <w:r>
        <w:rPr>
          <w:spacing w:val="-16"/>
        </w:rPr>
        <w:t xml:space="preserve"> </w:t>
      </w:r>
      <w:r>
        <w:t>to</w:t>
      </w:r>
      <w:r>
        <w:rPr>
          <w:spacing w:val="-18"/>
        </w:rPr>
        <w:t xml:space="preserve"> </w:t>
      </w:r>
      <w:r>
        <w:t>issue</w:t>
      </w:r>
      <w:r>
        <w:rPr>
          <w:spacing w:val="-17"/>
        </w:rPr>
        <w:t xml:space="preserve"> </w:t>
      </w:r>
      <w:r>
        <w:t>separate standing</w:t>
      </w:r>
      <w:r>
        <w:rPr>
          <w:spacing w:val="-12"/>
        </w:rPr>
        <w:t xml:space="preserve"> </w:t>
      </w:r>
      <w:r>
        <w:t>orders</w:t>
      </w:r>
      <w:r>
        <w:rPr>
          <w:spacing w:val="-12"/>
        </w:rPr>
        <w:t xml:space="preserve"> </w:t>
      </w:r>
      <w:r>
        <w:t>to</w:t>
      </w:r>
      <w:r>
        <w:rPr>
          <w:spacing w:val="-12"/>
        </w:rPr>
        <w:t xml:space="preserve"> </w:t>
      </w:r>
      <w:r>
        <w:t>include</w:t>
      </w:r>
      <w:r>
        <w:rPr>
          <w:spacing w:val="-13"/>
        </w:rPr>
        <w:t xml:space="preserve"> </w:t>
      </w:r>
      <w:r>
        <w:t>ship</w:t>
      </w:r>
      <w:r>
        <w:rPr>
          <w:spacing w:val="-11"/>
        </w:rPr>
        <w:t xml:space="preserve"> </w:t>
      </w:r>
      <w:r>
        <w:t>specific</w:t>
      </w:r>
      <w:r>
        <w:rPr>
          <w:spacing w:val="-12"/>
        </w:rPr>
        <w:t xml:space="preserve"> </w:t>
      </w:r>
      <w:r>
        <w:t>information</w:t>
      </w:r>
      <w:r>
        <w:rPr>
          <w:spacing w:val="-12"/>
        </w:rPr>
        <w:t xml:space="preserve"> </w:t>
      </w:r>
      <w:r>
        <w:t>and</w:t>
      </w:r>
      <w:r>
        <w:rPr>
          <w:spacing w:val="-13"/>
        </w:rPr>
        <w:t xml:space="preserve"> </w:t>
      </w:r>
      <w:r>
        <w:t>other</w:t>
      </w:r>
      <w:r>
        <w:rPr>
          <w:spacing w:val="-12"/>
        </w:rPr>
        <w:t xml:space="preserve"> </w:t>
      </w:r>
      <w:r>
        <w:t>points</w:t>
      </w:r>
      <w:r>
        <w:rPr>
          <w:spacing w:val="-14"/>
        </w:rPr>
        <w:t xml:space="preserve"> </w:t>
      </w:r>
      <w:r>
        <w:t>that</w:t>
      </w:r>
      <w:r>
        <w:rPr>
          <w:spacing w:val="-10"/>
        </w:rPr>
        <w:t xml:space="preserve"> </w:t>
      </w:r>
      <w:r>
        <w:t>may</w:t>
      </w:r>
      <w:r>
        <w:rPr>
          <w:spacing w:val="-13"/>
        </w:rPr>
        <w:t xml:space="preserve"> </w:t>
      </w:r>
      <w:r>
        <w:t>not be covered in the general standing</w:t>
      </w:r>
      <w:r>
        <w:rPr>
          <w:spacing w:val="-3"/>
        </w:rPr>
        <w:t xml:space="preserve"> </w:t>
      </w:r>
      <w:r>
        <w:t>orders.</w:t>
      </w:r>
    </w:p>
    <w:p w14:paraId="742A2FDE" w14:textId="77777777" w:rsidR="00D1464A" w:rsidRDefault="00597A84">
      <w:pPr>
        <w:pStyle w:val="ListParagraph"/>
        <w:numPr>
          <w:ilvl w:val="0"/>
          <w:numId w:val="4"/>
        </w:numPr>
        <w:tabs>
          <w:tab w:val="left" w:pos="1253"/>
        </w:tabs>
        <w:spacing w:before="119"/>
        <w:ind w:hanging="361"/>
      </w:pPr>
      <w:bookmarkStart w:id="2" w:name="o_Language_–"/>
      <w:bookmarkEnd w:id="2"/>
      <w:r>
        <w:t>Language</w:t>
      </w:r>
      <w:r>
        <w:rPr>
          <w:spacing w:val="-1"/>
        </w:rPr>
        <w:t xml:space="preserve"> </w:t>
      </w:r>
      <w:r>
        <w:t>–</w:t>
      </w:r>
    </w:p>
    <w:p w14:paraId="742A2FDF" w14:textId="77777777" w:rsidR="00D1464A" w:rsidRDefault="00597A84">
      <w:pPr>
        <w:pStyle w:val="BodyText"/>
        <w:spacing w:before="121"/>
        <w:ind w:left="676" w:right="377" w:firstLine="0"/>
        <w:jc w:val="both"/>
      </w:pPr>
      <w:bookmarkStart w:id="3" w:name="These_standing_orders_should_be_in_Engli"/>
      <w:bookmarkEnd w:id="3"/>
      <w:r>
        <w:t>These</w:t>
      </w:r>
      <w:r>
        <w:rPr>
          <w:spacing w:val="-16"/>
        </w:rPr>
        <w:t xml:space="preserve"> </w:t>
      </w:r>
      <w:r>
        <w:t>standing</w:t>
      </w:r>
      <w:r>
        <w:rPr>
          <w:spacing w:val="-15"/>
        </w:rPr>
        <w:t xml:space="preserve"> </w:t>
      </w:r>
      <w:r>
        <w:t>orders</w:t>
      </w:r>
      <w:r>
        <w:rPr>
          <w:spacing w:val="-14"/>
        </w:rPr>
        <w:t xml:space="preserve"> </w:t>
      </w:r>
      <w:r>
        <w:t>should</w:t>
      </w:r>
      <w:r>
        <w:rPr>
          <w:spacing w:val="-14"/>
        </w:rPr>
        <w:t xml:space="preserve"> </w:t>
      </w:r>
      <w:r>
        <w:t>be</w:t>
      </w:r>
      <w:r>
        <w:rPr>
          <w:spacing w:val="-15"/>
        </w:rPr>
        <w:t xml:space="preserve"> </w:t>
      </w:r>
      <w:r>
        <w:t>in</w:t>
      </w:r>
      <w:r>
        <w:rPr>
          <w:spacing w:val="-16"/>
        </w:rPr>
        <w:t xml:space="preserve"> </w:t>
      </w:r>
      <w:r>
        <w:t>English</w:t>
      </w:r>
      <w:r>
        <w:rPr>
          <w:spacing w:val="-15"/>
        </w:rPr>
        <w:t xml:space="preserve"> </w:t>
      </w:r>
      <w:r>
        <w:t>but</w:t>
      </w:r>
      <w:r>
        <w:rPr>
          <w:spacing w:val="-15"/>
        </w:rPr>
        <w:t xml:space="preserve"> </w:t>
      </w:r>
      <w:r>
        <w:t>may</w:t>
      </w:r>
      <w:r>
        <w:rPr>
          <w:spacing w:val="-15"/>
        </w:rPr>
        <w:t xml:space="preserve"> </w:t>
      </w:r>
      <w:r>
        <w:t>also</w:t>
      </w:r>
      <w:r>
        <w:rPr>
          <w:spacing w:val="-14"/>
        </w:rPr>
        <w:t xml:space="preserve"> </w:t>
      </w:r>
      <w:r>
        <w:t>be</w:t>
      </w:r>
      <w:r>
        <w:rPr>
          <w:spacing w:val="-15"/>
        </w:rPr>
        <w:t xml:space="preserve"> </w:t>
      </w:r>
      <w:r>
        <w:t>written</w:t>
      </w:r>
      <w:r>
        <w:rPr>
          <w:spacing w:val="-15"/>
        </w:rPr>
        <w:t xml:space="preserve"> </w:t>
      </w:r>
      <w:r>
        <w:t>in</w:t>
      </w:r>
      <w:r>
        <w:rPr>
          <w:spacing w:val="-15"/>
        </w:rPr>
        <w:t xml:space="preserve"> </w:t>
      </w:r>
      <w:r>
        <w:t>an</w:t>
      </w:r>
      <w:r>
        <w:rPr>
          <w:spacing w:val="-15"/>
        </w:rPr>
        <w:t xml:space="preserve"> </w:t>
      </w:r>
      <w:r>
        <w:t>additional</w:t>
      </w:r>
      <w:r>
        <w:rPr>
          <w:spacing w:val="-15"/>
        </w:rPr>
        <w:t xml:space="preserve"> </w:t>
      </w:r>
      <w:r>
        <w:t>language if the Master considers this to be</w:t>
      </w:r>
      <w:r>
        <w:rPr>
          <w:spacing w:val="-3"/>
        </w:rPr>
        <w:t xml:space="preserve"> </w:t>
      </w:r>
      <w:r>
        <w:t>beneficial.</w:t>
      </w:r>
    </w:p>
    <w:p w14:paraId="742A2FE0" w14:textId="77777777" w:rsidR="00D1464A" w:rsidRDefault="00597A84">
      <w:pPr>
        <w:pStyle w:val="ListParagraph"/>
        <w:numPr>
          <w:ilvl w:val="0"/>
          <w:numId w:val="4"/>
        </w:numPr>
        <w:tabs>
          <w:tab w:val="left" w:pos="1253"/>
        </w:tabs>
        <w:spacing w:before="119"/>
        <w:ind w:hanging="361"/>
      </w:pPr>
      <w:bookmarkStart w:id="4" w:name="o_Sign_–"/>
      <w:bookmarkEnd w:id="4"/>
      <w:r>
        <w:t>Sign</w:t>
      </w:r>
      <w:r>
        <w:rPr>
          <w:spacing w:val="-2"/>
        </w:rPr>
        <w:t xml:space="preserve"> </w:t>
      </w:r>
      <w:r>
        <w:t>–</w:t>
      </w:r>
    </w:p>
    <w:p w14:paraId="742A2FE1" w14:textId="77777777" w:rsidR="00D1464A" w:rsidRDefault="00597A84">
      <w:pPr>
        <w:pStyle w:val="BodyText"/>
        <w:spacing w:before="121"/>
        <w:ind w:left="676" w:right="378" w:firstLine="0"/>
        <w:jc w:val="both"/>
      </w:pPr>
      <w:bookmarkStart w:id="5" w:name="The_Master_should_sign_and_date_these_or"/>
      <w:bookmarkEnd w:id="5"/>
      <w:r>
        <w:t>The</w:t>
      </w:r>
      <w:r>
        <w:rPr>
          <w:spacing w:val="-4"/>
        </w:rPr>
        <w:t xml:space="preserve"> </w:t>
      </w:r>
      <w:r>
        <w:t>Master</w:t>
      </w:r>
      <w:r>
        <w:rPr>
          <w:spacing w:val="-2"/>
        </w:rPr>
        <w:t xml:space="preserve"> </w:t>
      </w:r>
      <w:r>
        <w:t>should</w:t>
      </w:r>
      <w:r>
        <w:rPr>
          <w:spacing w:val="-5"/>
        </w:rPr>
        <w:t xml:space="preserve"> </w:t>
      </w:r>
      <w:r>
        <w:t>sign</w:t>
      </w:r>
      <w:r>
        <w:rPr>
          <w:spacing w:val="-2"/>
        </w:rPr>
        <w:t xml:space="preserve"> </w:t>
      </w:r>
      <w:r>
        <w:t>and</w:t>
      </w:r>
      <w:r>
        <w:rPr>
          <w:spacing w:val="-4"/>
        </w:rPr>
        <w:t xml:space="preserve"> </w:t>
      </w:r>
      <w:r>
        <w:t>date</w:t>
      </w:r>
      <w:r>
        <w:rPr>
          <w:spacing w:val="-3"/>
        </w:rPr>
        <w:t xml:space="preserve"> </w:t>
      </w:r>
      <w:r>
        <w:t>these</w:t>
      </w:r>
      <w:r>
        <w:rPr>
          <w:spacing w:val="-3"/>
        </w:rPr>
        <w:t xml:space="preserve"> </w:t>
      </w:r>
      <w:r>
        <w:t>orders</w:t>
      </w:r>
      <w:r>
        <w:rPr>
          <w:spacing w:val="-4"/>
        </w:rPr>
        <w:t xml:space="preserve"> </w:t>
      </w:r>
      <w:r>
        <w:t>and</w:t>
      </w:r>
      <w:r>
        <w:rPr>
          <w:spacing w:val="-4"/>
        </w:rPr>
        <w:t xml:space="preserve"> </w:t>
      </w:r>
      <w:r>
        <w:t>fix</w:t>
      </w:r>
      <w:r>
        <w:rPr>
          <w:spacing w:val="-4"/>
        </w:rPr>
        <w:t xml:space="preserve"> </w:t>
      </w:r>
      <w:r>
        <w:t>them</w:t>
      </w:r>
      <w:r>
        <w:rPr>
          <w:spacing w:val="-2"/>
        </w:rPr>
        <w:t xml:space="preserve"> </w:t>
      </w:r>
      <w:r>
        <w:t>on</w:t>
      </w:r>
      <w:r>
        <w:rPr>
          <w:spacing w:val="-4"/>
        </w:rPr>
        <w:t xml:space="preserve"> </w:t>
      </w:r>
      <w:r>
        <w:t>the</w:t>
      </w:r>
      <w:r>
        <w:rPr>
          <w:spacing w:val="-3"/>
        </w:rPr>
        <w:t xml:space="preserve"> </w:t>
      </w:r>
      <w:r>
        <w:t>front</w:t>
      </w:r>
      <w:r>
        <w:rPr>
          <w:spacing w:val="-2"/>
        </w:rPr>
        <w:t xml:space="preserve"> </w:t>
      </w:r>
      <w:r>
        <w:t>page</w:t>
      </w:r>
      <w:r>
        <w:rPr>
          <w:spacing w:val="-3"/>
        </w:rPr>
        <w:t xml:space="preserve"> </w:t>
      </w:r>
      <w:r>
        <w:t>of</w:t>
      </w:r>
      <w:r>
        <w:rPr>
          <w:spacing w:val="-4"/>
        </w:rPr>
        <w:t xml:space="preserve"> </w:t>
      </w:r>
      <w:r>
        <w:t>the</w:t>
      </w:r>
      <w:r>
        <w:rPr>
          <w:spacing w:val="-3"/>
        </w:rPr>
        <w:t xml:space="preserve"> </w:t>
      </w:r>
      <w:r>
        <w:t>Master night order</w:t>
      </w:r>
      <w:r>
        <w:rPr>
          <w:spacing w:val="-1"/>
        </w:rPr>
        <w:t xml:space="preserve"> </w:t>
      </w:r>
      <w:r>
        <w:t>book.</w:t>
      </w:r>
    </w:p>
    <w:p w14:paraId="742A2FE2" w14:textId="77777777" w:rsidR="00D1464A" w:rsidRDefault="00597A84">
      <w:pPr>
        <w:pStyle w:val="ListParagraph"/>
        <w:numPr>
          <w:ilvl w:val="0"/>
          <w:numId w:val="4"/>
        </w:numPr>
        <w:tabs>
          <w:tab w:val="left" w:pos="1253"/>
        </w:tabs>
        <w:spacing w:before="119"/>
        <w:ind w:hanging="361"/>
      </w:pPr>
      <w:bookmarkStart w:id="6" w:name="o_Acknowledgement_–"/>
      <w:bookmarkEnd w:id="6"/>
      <w:r>
        <w:t>Acknowledgement –</w:t>
      </w:r>
    </w:p>
    <w:p w14:paraId="742A2FE3" w14:textId="77777777" w:rsidR="00D1464A" w:rsidRDefault="00597A84">
      <w:pPr>
        <w:pStyle w:val="BodyText"/>
        <w:spacing w:before="121"/>
        <w:ind w:left="676" w:right="380" w:firstLine="0"/>
        <w:jc w:val="both"/>
      </w:pPr>
      <w:bookmarkStart w:id="7" w:name="The_Master_should_ensure_that_all_deck_o"/>
      <w:bookmarkEnd w:id="7"/>
      <w:r>
        <w:t>The Master should ensure that all deck officers on joining the vessel read these standing orders</w:t>
      </w:r>
      <w:r>
        <w:rPr>
          <w:spacing w:val="-12"/>
        </w:rPr>
        <w:t xml:space="preserve"> </w:t>
      </w:r>
      <w:r>
        <w:t>and</w:t>
      </w:r>
      <w:r>
        <w:rPr>
          <w:spacing w:val="-13"/>
        </w:rPr>
        <w:t xml:space="preserve"> </w:t>
      </w:r>
      <w:r>
        <w:t>then</w:t>
      </w:r>
      <w:r>
        <w:rPr>
          <w:spacing w:val="-13"/>
        </w:rPr>
        <w:t xml:space="preserve"> </w:t>
      </w:r>
      <w:r>
        <w:t>sign</w:t>
      </w:r>
      <w:r>
        <w:rPr>
          <w:spacing w:val="-11"/>
        </w:rPr>
        <w:t xml:space="preserve"> </w:t>
      </w:r>
      <w:r>
        <w:t>their</w:t>
      </w:r>
      <w:r>
        <w:rPr>
          <w:spacing w:val="-13"/>
        </w:rPr>
        <w:t xml:space="preserve"> </w:t>
      </w:r>
      <w:r>
        <w:t>name,</w:t>
      </w:r>
      <w:r>
        <w:rPr>
          <w:spacing w:val="-13"/>
        </w:rPr>
        <w:t xml:space="preserve"> </w:t>
      </w:r>
      <w:r>
        <w:t>time</w:t>
      </w:r>
      <w:r>
        <w:rPr>
          <w:spacing w:val="-13"/>
        </w:rPr>
        <w:t xml:space="preserve"> </w:t>
      </w:r>
      <w:r>
        <w:t>and</w:t>
      </w:r>
      <w:r>
        <w:rPr>
          <w:spacing w:val="-12"/>
        </w:rPr>
        <w:t xml:space="preserve"> </w:t>
      </w:r>
      <w:r>
        <w:t>date</w:t>
      </w:r>
      <w:r>
        <w:rPr>
          <w:spacing w:val="-13"/>
        </w:rPr>
        <w:t xml:space="preserve"> </w:t>
      </w:r>
      <w:r>
        <w:t>to</w:t>
      </w:r>
      <w:r>
        <w:rPr>
          <w:spacing w:val="-13"/>
        </w:rPr>
        <w:t xml:space="preserve"> </w:t>
      </w:r>
      <w:r>
        <w:t>show</w:t>
      </w:r>
      <w:r>
        <w:rPr>
          <w:spacing w:val="-11"/>
        </w:rPr>
        <w:t xml:space="preserve"> </w:t>
      </w:r>
      <w:r>
        <w:t>that</w:t>
      </w:r>
      <w:r>
        <w:rPr>
          <w:spacing w:val="-13"/>
        </w:rPr>
        <w:t xml:space="preserve"> </w:t>
      </w:r>
      <w:r>
        <w:t>they</w:t>
      </w:r>
      <w:r>
        <w:rPr>
          <w:spacing w:val="-12"/>
        </w:rPr>
        <w:t xml:space="preserve"> </w:t>
      </w:r>
      <w:r>
        <w:t>have</w:t>
      </w:r>
      <w:r>
        <w:rPr>
          <w:spacing w:val="-13"/>
        </w:rPr>
        <w:t xml:space="preserve"> </w:t>
      </w:r>
      <w:r>
        <w:t>read</w:t>
      </w:r>
      <w:r>
        <w:rPr>
          <w:spacing w:val="-13"/>
        </w:rPr>
        <w:t xml:space="preserve"> </w:t>
      </w:r>
      <w:r>
        <w:t>and</w:t>
      </w:r>
      <w:r>
        <w:rPr>
          <w:spacing w:val="-12"/>
        </w:rPr>
        <w:t xml:space="preserve"> </w:t>
      </w:r>
      <w:r>
        <w:t>understood them and are fully conversant with</w:t>
      </w:r>
      <w:r>
        <w:rPr>
          <w:spacing w:val="-4"/>
        </w:rPr>
        <w:t xml:space="preserve"> </w:t>
      </w:r>
      <w:r>
        <w:t>them.</w:t>
      </w:r>
    </w:p>
    <w:p w14:paraId="742A2FE4" w14:textId="77777777" w:rsidR="00D1464A" w:rsidRDefault="00D1464A">
      <w:pPr>
        <w:pStyle w:val="BodyText"/>
        <w:spacing w:before="0"/>
        <w:ind w:left="0" w:firstLine="0"/>
        <w:rPr>
          <w:sz w:val="20"/>
        </w:rPr>
      </w:pPr>
    </w:p>
    <w:p w14:paraId="742A2FE5" w14:textId="77777777" w:rsidR="00D1464A" w:rsidRDefault="00000000">
      <w:pPr>
        <w:pStyle w:val="BodyText"/>
        <w:spacing w:before="11"/>
        <w:ind w:left="0" w:firstLine="0"/>
        <w:rPr>
          <w:sz w:val="29"/>
        </w:rPr>
      </w:pPr>
      <w:r>
        <w:pict w14:anchorId="742A30EA">
          <v:shape id="_x0000_s2052" type="#_x0000_t202" style="position:absolute;margin-left:56.1pt;margin-top:19.25pt;width:483.2pt;height:16.9pt;z-index:-251657216;mso-wrap-distance-left:0;mso-wrap-distance-right:0;mso-position-horizontal-relative:page" fillcolor="#2c4079" stroked="f">
            <v:textbox inset="0,0,0,0">
              <w:txbxContent>
                <w:p w14:paraId="742A30F4" w14:textId="77777777" w:rsidR="00D1464A" w:rsidRDefault="00597A84">
                  <w:pPr>
                    <w:tabs>
                      <w:tab w:val="left" w:pos="462"/>
                    </w:tabs>
                    <w:spacing w:line="337" w:lineRule="exact"/>
                    <w:ind w:left="30"/>
                    <w:rPr>
                      <w:b/>
                    </w:rPr>
                  </w:pPr>
                  <w:bookmarkStart w:id="8" w:name="2_References"/>
                  <w:bookmarkEnd w:id="8"/>
                  <w:r>
                    <w:rPr>
                      <w:b/>
                      <w:color w:val="FFFFFF"/>
                      <w:sz w:val="28"/>
                    </w:rPr>
                    <w:t>2</w:t>
                  </w:r>
                  <w:r>
                    <w:rPr>
                      <w:b/>
                      <w:color w:val="FFFFFF"/>
                      <w:sz w:val="28"/>
                    </w:rPr>
                    <w:tab/>
                    <w:t>R</w:t>
                  </w:r>
                  <w:r>
                    <w:rPr>
                      <w:b/>
                      <w:color w:val="FFFFFF"/>
                    </w:rPr>
                    <w:t>EFERENCES</w:t>
                  </w:r>
                </w:p>
              </w:txbxContent>
            </v:textbox>
            <w10:wrap type="topAndBottom" anchorx="page"/>
          </v:shape>
        </w:pict>
      </w:r>
    </w:p>
    <w:p w14:paraId="742A2FE6" w14:textId="77777777" w:rsidR="00D1464A" w:rsidRDefault="00597A84">
      <w:pPr>
        <w:pStyle w:val="BodyText"/>
        <w:spacing w:before="104"/>
        <w:ind w:left="604" w:firstLine="0"/>
      </w:pPr>
      <w:bookmarkStart w:id="9" w:name="OOW_shall_read_Masters_standing_orders_i"/>
      <w:bookmarkEnd w:id="9"/>
      <w:r>
        <w:t>OOW</w:t>
      </w:r>
      <w:r>
        <w:rPr>
          <w:spacing w:val="-11"/>
        </w:rPr>
        <w:t xml:space="preserve"> </w:t>
      </w:r>
      <w:r>
        <w:t>shall</w:t>
      </w:r>
      <w:r>
        <w:rPr>
          <w:spacing w:val="-11"/>
        </w:rPr>
        <w:t xml:space="preserve"> </w:t>
      </w:r>
      <w:r>
        <w:t>read</w:t>
      </w:r>
      <w:r>
        <w:rPr>
          <w:spacing w:val="-12"/>
        </w:rPr>
        <w:t xml:space="preserve"> </w:t>
      </w:r>
      <w:r>
        <w:t>Masters</w:t>
      </w:r>
      <w:r>
        <w:rPr>
          <w:spacing w:val="-10"/>
        </w:rPr>
        <w:t xml:space="preserve"> </w:t>
      </w:r>
      <w:r>
        <w:t>standing</w:t>
      </w:r>
      <w:r>
        <w:rPr>
          <w:spacing w:val="-10"/>
        </w:rPr>
        <w:t xml:space="preserve"> </w:t>
      </w:r>
      <w:r>
        <w:t>orders</w:t>
      </w:r>
      <w:r>
        <w:rPr>
          <w:spacing w:val="-11"/>
        </w:rPr>
        <w:t xml:space="preserve"> </w:t>
      </w:r>
      <w:r>
        <w:t>in</w:t>
      </w:r>
      <w:r>
        <w:rPr>
          <w:spacing w:val="-11"/>
        </w:rPr>
        <w:t xml:space="preserve"> </w:t>
      </w:r>
      <w:r>
        <w:t>conjunction</w:t>
      </w:r>
      <w:r>
        <w:rPr>
          <w:spacing w:val="-12"/>
        </w:rPr>
        <w:t xml:space="preserve"> </w:t>
      </w:r>
      <w:r>
        <w:t>with</w:t>
      </w:r>
      <w:r>
        <w:rPr>
          <w:spacing w:val="-10"/>
        </w:rPr>
        <w:t xml:space="preserve"> </w:t>
      </w:r>
      <w:r>
        <w:t>the</w:t>
      </w:r>
      <w:r>
        <w:rPr>
          <w:spacing w:val="-11"/>
        </w:rPr>
        <w:t xml:space="preserve"> </w:t>
      </w:r>
      <w:r>
        <w:t>following.</w:t>
      </w:r>
      <w:r>
        <w:rPr>
          <w:spacing w:val="-12"/>
        </w:rPr>
        <w:t xml:space="preserve"> </w:t>
      </w:r>
      <w:r>
        <w:t>Master</w:t>
      </w:r>
      <w:r>
        <w:rPr>
          <w:spacing w:val="-11"/>
        </w:rPr>
        <w:t xml:space="preserve"> </w:t>
      </w:r>
      <w:r>
        <w:t>shall</w:t>
      </w:r>
      <w:r>
        <w:rPr>
          <w:spacing w:val="-11"/>
        </w:rPr>
        <w:t xml:space="preserve"> </w:t>
      </w:r>
      <w:r>
        <w:t>make references to below where</w:t>
      </w:r>
      <w:r>
        <w:rPr>
          <w:spacing w:val="-4"/>
        </w:rPr>
        <w:t xml:space="preserve"> </w:t>
      </w:r>
      <w:r>
        <w:t>applicable:</w:t>
      </w:r>
    </w:p>
    <w:p w14:paraId="742A2FE7" w14:textId="77777777" w:rsidR="00D1464A" w:rsidRDefault="00597A84">
      <w:pPr>
        <w:pStyle w:val="ListParagraph"/>
        <w:numPr>
          <w:ilvl w:val="0"/>
          <w:numId w:val="3"/>
        </w:numPr>
        <w:tabs>
          <w:tab w:val="left" w:pos="964"/>
          <w:tab w:val="left" w:pos="965"/>
        </w:tabs>
        <w:spacing w:before="121"/>
        <w:ind w:hanging="361"/>
        <w:jc w:val="left"/>
      </w:pPr>
      <w:bookmarkStart w:id="10" w:name="_COLREGS_72"/>
      <w:bookmarkEnd w:id="10"/>
      <w:r>
        <w:t>COLREGS</w:t>
      </w:r>
      <w:r>
        <w:rPr>
          <w:spacing w:val="-1"/>
        </w:rPr>
        <w:t xml:space="preserve"> </w:t>
      </w:r>
      <w:r>
        <w:t>72</w:t>
      </w:r>
    </w:p>
    <w:p w14:paraId="742A2FE8" w14:textId="77777777" w:rsidR="00D1464A" w:rsidRDefault="00597A84">
      <w:pPr>
        <w:pStyle w:val="ListParagraph"/>
        <w:numPr>
          <w:ilvl w:val="0"/>
          <w:numId w:val="3"/>
        </w:numPr>
        <w:tabs>
          <w:tab w:val="left" w:pos="964"/>
          <w:tab w:val="left" w:pos="965"/>
        </w:tabs>
        <w:spacing w:before="117"/>
        <w:ind w:hanging="361"/>
        <w:jc w:val="left"/>
      </w:pPr>
      <w:bookmarkStart w:id="11" w:name="_ICS_bridge_procedures_guide"/>
      <w:bookmarkEnd w:id="11"/>
      <w:r>
        <w:t>ICS bridge procedures</w:t>
      </w:r>
      <w:r>
        <w:rPr>
          <w:spacing w:val="-3"/>
        </w:rPr>
        <w:t xml:space="preserve"> </w:t>
      </w:r>
      <w:r>
        <w:t>guide</w:t>
      </w:r>
    </w:p>
    <w:p w14:paraId="742A2FE9" w14:textId="77777777" w:rsidR="00D1464A" w:rsidRDefault="00597A84">
      <w:pPr>
        <w:pStyle w:val="ListParagraph"/>
        <w:numPr>
          <w:ilvl w:val="0"/>
          <w:numId w:val="3"/>
        </w:numPr>
        <w:tabs>
          <w:tab w:val="left" w:pos="964"/>
          <w:tab w:val="left" w:pos="965"/>
        </w:tabs>
        <w:spacing w:before="117"/>
        <w:ind w:hanging="361"/>
        <w:jc w:val="left"/>
      </w:pPr>
      <w:bookmarkStart w:id="12" w:name="_Bridge_team_management_(By_Capt_A.J_Sw"/>
      <w:bookmarkEnd w:id="12"/>
      <w:r>
        <w:t>Bridge team management (By Capt A.J</w:t>
      </w:r>
      <w:r>
        <w:rPr>
          <w:spacing w:val="-1"/>
        </w:rPr>
        <w:t xml:space="preserve"> </w:t>
      </w:r>
      <w:r>
        <w:t>Swift)</w:t>
      </w:r>
    </w:p>
    <w:p w14:paraId="742A2FEA" w14:textId="69B1774D" w:rsidR="00D1464A" w:rsidRDefault="00597A84">
      <w:pPr>
        <w:pStyle w:val="ListParagraph"/>
        <w:numPr>
          <w:ilvl w:val="1"/>
          <w:numId w:val="3"/>
        </w:numPr>
        <w:tabs>
          <w:tab w:val="left" w:pos="1252"/>
          <w:tab w:val="left" w:pos="1253"/>
        </w:tabs>
        <w:spacing w:before="116"/>
        <w:ind w:hanging="361"/>
        <w:jc w:val="left"/>
      </w:pPr>
      <w:bookmarkStart w:id="13" w:name="o_Company_navigation_procedures_TGM_2.3"/>
      <w:bookmarkEnd w:id="13"/>
      <w:r>
        <w:t xml:space="preserve">Company navigation procedures </w:t>
      </w:r>
      <w:r w:rsidR="00373545">
        <w:t>FOM 3.0</w:t>
      </w:r>
    </w:p>
    <w:p w14:paraId="742A2FEB" w14:textId="77777777" w:rsidR="00D1464A" w:rsidRDefault="00597A84">
      <w:pPr>
        <w:pStyle w:val="ListParagraph"/>
        <w:numPr>
          <w:ilvl w:val="1"/>
          <w:numId w:val="3"/>
        </w:numPr>
        <w:tabs>
          <w:tab w:val="left" w:pos="1252"/>
          <w:tab w:val="left" w:pos="1253"/>
        </w:tabs>
        <w:spacing w:before="121"/>
        <w:ind w:hanging="361"/>
        <w:jc w:val="left"/>
      </w:pPr>
      <w:bookmarkStart w:id="14" w:name="o_Ship_Security_Plan_(SSP)"/>
      <w:bookmarkEnd w:id="14"/>
      <w:r>
        <w:t>Ship Security Plan</w:t>
      </w:r>
      <w:r>
        <w:rPr>
          <w:spacing w:val="-4"/>
        </w:rPr>
        <w:t xml:space="preserve"> </w:t>
      </w:r>
      <w:r>
        <w:t>(SSP)</w:t>
      </w:r>
    </w:p>
    <w:p w14:paraId="742A2FEC" w14:textId="77777777" w:rsidR="00D1464A" w:rsidRDefault="00000000">
      <w:pPr>
        <w:pStyle w:val="BodyText"/>
        <w:spacing w:before="11"/>
        <w:ind w:left="0" w:firstLine="0"/>
        <w:rPr>
          <w:sz w:val="17"/>
        </w:rPr>
      </w:pPr>
      <w:r>
        <w:pict w14:anchorId="742A30EB">
          <v:shape id="_x0000_s2051" type="#_x0000_t202" style="position:absolute;margin-left:56.1pt;margin-top:12.05pt;width:483.2pt;height:16.95pt;z-index:-251656192;mso-wrap-distance-left:0;mso-wrap-distance-right:0;mso-position-horizontal-relative:page" fillcolor="#2c4079" stroked="f">
            <v:textbox inset="0,0,0,0">
              <w:txbxContent>
                <w:p w14:paraId="742A30F5" w14:textId="77777777" w:rsidR="00D1464A" w:rsidRDefault="00597A84">
                  <w:pPr>
                    <w:tabs>
                      <w:tab w:val="left" w:pos="462"/>
                    </w:tabs>
                    <w:spacing w:line="338" w:lineRule="exact"/>
                    <w:ind w:left="30"/>
                    <w:rPr>
                      <w:b/>
                    </w:rPr>
                  </w:pPr>
                  <w:bookmarkStart w:id="15" w:name="3_Basic_Content"/>
                  <w:bookmarkEnd w:id="15"/>
                  <w:r>
                    <w:rPr>
                      <w:b/>
                      <w:color w:val="FFFFFF"/>
                      <w:sz w:val="28"/>
                    </w:rPr>
                    <w:t>3</w:t>
                  </w:r>
                  <w:r>
                    <w:rPr>
                      <w:b/>
                      <w:color w:val="FFFFFF"/>
                      <w:sz w:val="28"/>
                    </w:rPr>
                    <w:tab/>
                    <w:t>B</w:t>
                  </w:r>
                  <w:r>
                    <w:rPr>
                      <w:b/>
                      <w:color w:val="FFFFFF"/>
                    </w:rPr>
                    <w:t>ASIC</w:t>
                  </w:r>
                  <w:r>
                    <w:rPr>
                      <w:b/>
                      <w:color w:val="FFFFFF"/>
                      <w:spacing w:val="-1"/>
                    </w:rPr>
                    <w:t xml:space="preserve"> </w:t>
                  </w:r>
                  <w:r>
                    <w:rPr>
                      <w:b/>
                      <w:color w:val="FFFFFF"/>
                      <w:sz w:val="28"/>
                    </w:rPr>
                    <w:t>C</w:t>
                  </w:r>
                  <w:r>
                    <w:rPr>
                      <w:b/>
                      <w:color w:val="FFFFFF"/>
                    </w:rPr>
                    <w:t>ONTENT</w:t>
                  </w:r>
                </w:p>
              </w:txbxContent>
            </v:textbox>
            <w10:wrap type="topAndBottom" anchorx="page"/>
          </v:shape>
        </w:pict>
      </w:r>
    </w:p>
    <w:p w14:paraId="742A2FED" w14:textId="77777777" w:rsidR="00D1464A" w:rsidRDefault="00597A84">
      <w:pPr>
        <w:spacing w:before="104"/>
        <w:ind w:left="604"/>
        <w:jc w:val="both"/>
        <w:rPr>
          <w:b/>
        </w:rPr>
      </w:pPr>
      <w:bookmarkStart w:id="16" w:name="PARAMOUNT_CLAUSE:"/>
      <w:bookmarkEnd w:id="16"/>
      <w:r>
        <w:rPr>
          <w:b/>
          <w:u w:val="thick"/>
        </w:rPr>
        <w:t>PARAMOUNT CLAUSE:</w:t>
      </w:r>
    </w:p>
    <w:p w14:paraId="742A2FEE" w14:textId="77777777" w:rsidR="00D1464A" w:rsidRDefault="00597A84">
      <w:pPr>
        <w:pStyle w:val="BodyText"/>
        <w:ind w:left="604" w:right="374" w:firstLine="0"/>
        <w:jc w:val="both"/>
      </w:pPr>
      <w:bookmarkStart w:id="17" w:name="THE_SAFETY_OF_THE_SHIP_AND_ITS_PERSONNEL"/>
      <w:bookmarkEnd w:id="17"/>
      <w:r>
        <w:rPr>
          <w:u w:val="single"/>
        </w:rPr>
        <w:t>THE SAFETY OF THE SHIP AND ITS PERSONNEL IS ALWAYS TO BE THE PRIME</w:t>
      </w:r>
      <w:r>
        <w:t xml:space="preserve"> </w:t>
      </w:r>
      <w:r>
        <w:rPr>
          <w:u w:val="single"/>
        </w:rPr>
        <w:t>CONSIDERATION, TAKING PRECEDENCE OVER ANY OTHER. NO CONSIDERATION OF</w:t>
      </w:r>
      <w:r>
        <w:t xml:space="preserve"> </w:t>
      </w:r>
      <w:r>
        <w:rPr>
          <w:u w:val="single"/>
        </w:rPr>
        <w:t>PROGRAMME, CONVENIENCE OR PREVIOUS INSTRUCTIONS JUSTIFIES TAKING ANY RISK,</w:t>
      </w:r>
      <w:r>
        <w:t xml:space="preserve"> </w:t>
      </w:r>
      <w:r>
        <w:rPr>
          <w:u w:val="single"/>
        </w:rPr>
        <w:t>WHICH MAY PLACE THE SHIP IN DANGER.</w:t>
      </w:r>
    </w:p>
    <w:p w14:paraId="742A2FEF" w14:textId="77777777" w:rsidR="00D1464A" w:rsidRDefault="00D1464A">
      <w:pPr>
        <w:jc w:val="both"/>
        <w:sectPr w:rsidR="00D1464A" w:rsidSect="00ED5018">
          <w:headerReference w:type="default" r:id="rId7"/>
          <w:footerReference w:type="default" r:id="rId8"/>
          <w:type w:val="continuous"/>
          <w:pgSz w:w="11910" w:h="16840"/>
          <w:pgMar w:top="1000" w:right="1020" w:bottom="1200" w:left="980" w:header="340" w:footer="1006" w:gutter="0"/>
          <w:pgNumType w:start="1"/>
          <w:cols w:space="720"/>
          <w:docGrid w:linePitch="299"/>
        </w:sectPr>
      </w:pPr>
    </w:p>
    <w:p w14:paraId="742A2FF0" w14:textId="77777777" w:rsidR="00D1464A" w:rsidRDefault="00597A84">
      <w:pPr>
        <w:pStyle w:val="ListParagraph"/>
        <w:numPr>
          <w:ilvl w:val="0"/>
          <w:numId w:val="3"/>
        </w:numPr>
        <w:tabs>
          <w:tab w:val="left" w:pos="965"/>
        </w:tabs>
        <w:spacing w:before="83" w:line="237" w:lineRule="auto"/>
        <w:ind w:right="373"/>
      </w:pPr>
      <w:bookmarkStart w:id="18" w:name="_The_first_and_foremost_responsibility_"/>
      <w:bookmarkEnd w:id="18"/>
      <w:r>
        <w:lastRenderedPageBreak/>
        <w:t xml:space="preserve">The first and foremost responsibility of the OOW is to keep a GOOD and </w:t>
      </w:r>
      <w:r>
        <w:rPr>
          <w:b/>
        </w:rPr>
        <w:t>SHARP ALL ROUND VISUAL AND AURAL LOOKOUT</w:t>
      </w:r>
      <w:r>
        <w:t>, by deploying all resources available for ensuring safe</w:t>
      </w:r>
      <w:r>
        <w:rPr>
          <w:spacing w:val="-2"/>
        </w:rPr>
        <w:t xml:space="preserve"> </w:t>
      </w:r>
      <w:r>
        <w:t>navigation.</w:t>
      </w:r>
    </w:p>
    <w:p w14:paraId="742A2FF1" w14:textId="77777777" w:rsidR="00D1464A" w:rsidRDefault="00597A84">
      <w:pPr>
        <w:pStyle w:val="ListParagraph"/>
        <w:numPr>
          <w:ilvl w:val="0"/>
          <w:numId w:val="3"/>
        </w:numPr>
        <w:tabs>
          <w:tab w:val="left" w:pos="965"/>
        </w:tabs>
        <w:spacing w:before="123"/>
        <w:ind w:right="374"/>
      </w:pPr>
      <w:bookmarkStart w:id="19" w:name="_Whenever_the_Master_either_takes_over_"/>
      <w:bookmarkEnd w:id="19"/>
      <w:r>
        <w:t>Whenever</w:t>
      </w:r>
      <w:r>
        <w:rPr>
          <w:spacing w:val="-8"/>
        </w:rPr>
        <w:t xml:space="preserve"> </w:t>
      </w:r>
      <w:r>
        <w:t>the</w:t>
      </w:r>
      <w:r>
        <w:rPr>
          <w:spacing w:val="-8"/>
        </w:rPr>
        <w:t xml:space="preserve"> </w:t>
      </w:r>
      <w:r>
        <w:t>Master</w:t>
      </w:r>
      <w:r>
        <w:rPr>
          <w:spacing w:val="-8"/>
        </w:rPr>
        <w:t xml:space="preserve"> </w:t>
      </w:r>
      <w:r>
        <w:t>either</w:t>
      </w:r>
      <w:r>
        <w:rPr>
          <w:spacing w:val="-8"/>
        </w:rPr>
        <w:t xml:space="preserve"> </w:t>
      </w:r>
      <w:r>
        <w:t>takes</w:t>
      </w:r>
      <w:r>
        <w:rPr>
          <w:spacing w:val="-6"/>
        </w:rPr>
        <w:t xml:space="preserve"> </w:t>
      </w:r>
      <w:r>
        <w:t>over</w:t>
      </w:r>
      <w:r>
        <w:rPr>
          <w:spacing w:val="-7"/>
        </w:rPr>
        <w:t xml:space="preserve"> </w:t>
      </w:r>
      <w:r>
        <w:t>or</w:t>
      </w:r>
      <w:r>
        <w:rPr>
          <w:spacing w:val="-7"/>
        </w:rPr>
        <w:t xml:space="preserve"> </w:t>
      </w:r>
      <w:r>
        <w:t>hands</w:t>
      </w:r>
      <w:r>
        <w:rPr>
          <w:spacing w:val="-7"/>
        </w:rPr>
        <w:t xml:space="preserve"> </w:t>
      </w:r>
      <w:r>
        <w:t>over</w:t>
      </w:r>
      <w:r>
        <w:rPr>
          <w:spacing w:val="-6"/>
        </w:rPr>
        <w:t xml:space="preserve"> </w:t>
      </w:r>
      <w:r>
        <w:t>charge</w:t>
      </w:r>
      <w:r>
        <w:rPr>
          <w:spacing w:val="-7"/>
        </w:rPr>
        <w:t xml:space="preserve"> </w:t>
      </w:r>
      <w:r>
        <w:t>of</w:t>
      </w:r>
      <w:r>
        <w:rPr>
          <w:spacing w:val="-8"/>
        </w:rPr>
        <w:t xml:space="preserve"> </w:t>
      </w:r>
      <w:r>
        <w:t>the</w:t>
      </w:r>
      <w:r>
        <w:rPr>
          <w:spacing w:val="-8"/>
        </w:rPr>
        <w:t xml:space="preserve"> </w:t>
      </w:r>
      <w:r>
        <w:t>navigation</w:t>
      </w:r>
      <w:r>
        <w:rPr>
          <w:spacing w:val="-6"/>
        </w:rPr>
        <w:t xml:space="preserve"> </w:t>
      </w:r>
      <w:r>
        <w:rPr>
          <w:b/>
        </w:rPr>
        <w:t>(CON)</w:t>
      </w:r>
      <w:r>
        <w:rPr>
          <w:b/>
          <w:spacing w:val="-3"/>
        </w:rPr>
        <w:t xml:space="preserve"> </w:t>
      </w:r>
      <w:r>
        <w:t>of the</w:t>
      </w:r>
      <w:r>
        <w:rPr>
          <w:spacing w:val="-8"/>
        </w:rPr>
        <w:t xml:space="preserve"> </w:t>
      </w:r>
      <w:r>
        <w:t>ship,</w:t>
      </w:r>
      <w:r>
        <w:rPr>
          <w:spacing w:val="-6"/>
        </w:rPr>
        <w:t xml:space="preserve"> </w:t>
      </w:r>
      <w:r>
        <w:t>he</w:t>
      </w:r>
      <w:r>
        <w:rPr>
          <w:spacing w:val="-5"/>
        </w:rPr>
        <w:t xml:space="preserve"> </w:t>
      </w:r>
      <w:r>
        <w:t>shall</w:t>
      </w:r>
      <w:r>
        <w:rPr>
          <w:spacing w:val="-6"/>
        </w:rPr>
        <w:t xml:space="preserve"> </w:t>
      </w:r>
      <w:r>
        <w:t>verbally</w:t>
      </w:r>
      <w:r>
        <w:rPr>
          <w:spacing w:val="-8"/>
        </w:rPr>
        <w:t xml:space="preserve"> </w:t>
      </w:r>
      <w:r>
        <w:t>inform</w:t>
      </w:r>
      <w:r>
        <w:rPr>
          <w:spacing w:val="-6"/>
        </w:rPr>
        <w:t xml:space="preserve"> </w:t>
      </w:r>
      <w:r>
        <w:t>the</w:t>
      </w:r>
      <w:r>
        <w:rPr>
          <w:spacing w:val="-6"/>
        </w:rPr>
        <w:t xml:space="preserve"> </w:t>
      </w:r>
      <w:r>
        <w:t>OOW</w:t>
      </w:r>
      <w:r>
        <w:rPr>
          <w:spacing w:val="-5"/>
        </w:rPr>
        <w:t xml:space="preserve"> </w:t>
      </w:r>
      <w:r>
        <w:t>and</w:t>
      </w:r>
      <w:r>
        <w:rPr>
          <w:spacing w:val="-7"/>
        </w:rPr>
        <w:t xml:space="preserve"> </w:t>
      </w:r>
      <w:r>
        <w:t>the</w:t>
      </w:r>
      <w:r>
        <w:rPr>
          <w:spacing w:val="-5"/>
        </w:rPr>
        <w:t xml:space="preserve"> </w:t>
      </w:r>
      <w:r>
        <w:t>OOW</w:t>
      </w:r>
      <w:r>
        <w:rPr>
          <w:spacing w:val="-6"/>
        </w:rPr>
        <w:t xml:space="preserve"> </w:t>
      </w:r>
      <w:r>
        <w:t>shall</w:t>
      </w:r>
      <w:r>
        <w:rPr>
          <w:spacing w:val="-6"/>
        </w:rPr>
        <w:t xml:space="preserve"> </w:t>
      </w:r>
      <w:r>
        <w:t>confirm</w:t>
      </w:r>
      <w:r>
        <w:rPr>
          <w:spacing w:val="-7"/>
        </w:rPr>
        <w:t xml:space="preserve"> </w:t>
      </w:r>
      <w:r>
        <w:t>his</w:t>
      </w:r>
      <w:r>
        <w:rPr>
          <w:spacing w:val="-6"/>
        </w:rPr>
        <w:t xml:space="preserve"> </w:t>
      </w:r>
      <w:r>
        <w:t>understanding of</w:t>
      </w:r>
      <w:r>
        <w:rPr>
          <w:spacing w:val="-7"/>
        </w:rPr>
        <w:t xml:space="preserve"> </w:t>
      </w:r>
      <w:r>
        <w:t>the</w:t>
      </w:r>
      <w:r>
        <w:rPr>
          <w:spacing w:val="-5"/>
        </w:rPr>
        <w:t xml:space="preserve"> </w:t>
      </w:r>
      <w:r>
        <w:t>same.</w:t>
      </w:r>
      <w:r>
        <w:rPr>
          <w:spacing w:val="-5"/>
        </w:rPr>
        <w:t xml:space="preserve"> </w:t>
      </w:r>
      <w:r>
        <w:t>An</w:t>
      </w:r>
      <w:r>
        <w:rPr>
          <w:spacing w:val="-5"/>
        </w:rPr>
        <w:t xml:space="preserve"> </w:t>
      </w:r>
      <w:r>
        <w:t>entry</w:t>
      </w:r>
      <w:r>
        <w:rPr>
          <w:spacing w:val="-6"/>
        </w:rPr>
        <w:t xml:space="preserve"> </w:t>
      </w:r>
      <w:r>
        <w:t>shall</w:t>
      </w:r>
      <w:r>
        <w:rPr>
          <w:spacing w:val="-5"/>
        </w:rPr>
        <w:t xml:space="preserve"> </w:t>
      </w:r>
      <w:r>
        <w:t>be</w:t>
      </w:r>
      <w:r>
        <w:rPr>
          <w:spacing w:val="-6"/>
        </w:rPr>
        <w:t xml:space="preserve"> </w:t>
      </w:r>
      <w:r>
        <w:t>made</w:t>
      </w:r>
      <w:r>
        <w:rPr>
          <w:spacing w:val="-3"/>
        </w:rPr>
        <w:t xml:space="preserve"> </w:t>
      </w:r>
      <w:r>
        <w:t>in</w:t>
      </w:r>
      <w:r>
        <w:rPr>
          <w:spacing w:val="-5"/>
        </w:rPr>
        <w:t xml:space="preserve"> </w:t>
      </w:r>
      <w:r>
        <w:t>the</w:t>
      </w:r>
      <w:r>
        <w:rPr>
          <w:spacing w:val="-6"/>
        </w:rPr>
        <w:t xml:space="preserve"> </w:t>
      </w:r>
      <w:r>
        <w:t>bridge</w:t>
      </w:r>
      <w:r>
        <w:rPr>
          <w:spacing w:val="-4"/>
        </w:rPr>
        <w:t xml:space="preserve"> </w:t>
      </w:r>
      <w:r>
        <w:t>movement</w:t>
      </w:r>
      <w:r>
        <w:rPr>
          <w:spacing w:val="-4"/>
        </w:rPr>
        <w:t xml:space="preserve"> </w:t>
      </w:r>
      <w:r>
        <w:t>book/</w:t>
      </w:r>
      <w:proofErr w:type="gramStart"/>
      <w:r>
        <w:t>log</w:t>
      </w:r>
      <w:r>
        <w:rPr>
          <w:spacing w:val="-5"/>
        </w:rPr>
        <w:t xml:space="preserve"> </w:t>
      </w:r>
      <w:r>
        <w:t>book</w:t>
      </w:r>
      <w:proofErr w:type="gramEnd"/>
      <w:r>
        <w:t>,</w:t>
      </w:r>
      <w:r>
        <w:rPr>
          <w:spacing w:val="-5"/>
        </w:rPr>
        <w:t xml:space="preserve"> </w:t>
      </w:r>
      <w:r>
        <w:t>mentioning the</w:t>
      </w:r>
      <w:r>
        <w:rPr>
          <w:spacing w:val="-2"/>
        </w:rPr>
        <w:t xml:space="preserve"> </w:t>
      </w:r>
      <w:r>
        <w:t>date/time.</w:t>
      </w:r>
    </w:p>
    <w:p w14:paraId="742A2FF2" w14:textId="77777777" w:rsidR="00D1464A" w:rsidRDefault="00597A84">
      <w:pPr>
        <w:pStyle w:val="ListParagraph"/>
        <w:numPr>
          <w:ilvl w:val="0"/>
          <w:numId w:val="3"/>
        </w:numPr>
        <w:tabs>
          <w:tab w:val="left" w:pos="965"/>
        </w:tabs>
        <w:spacing w:before="118"/>
        <w:ind w:right="375"/>
      </w:pPr>
      <w:bookmarkStart w:id="20" w:name="_The_International_Regulations_for_Prev"/>
      <w:bookmarkEnd w:id="20"/>
      <w:r>
        <w:t>The International Regulations for Preventing Collisions at Sea (</w:t>
      </w:r>
      <w:r>
        <w:rPr>
          <w:b/>
        </w:rPr>
        <w:t>COLREGS 72</w:t>
      </w:r>
      <w:r>
        <w:t xml:space="preserve">) are to be strictly adhered to. Any action initiated </w:t>
      </w:r>
      <w:proofErr w:type="gramStart"/>
      <w:r>
        <w:t>for avoiding</w:t>
      </w:r>
      <w:proofErr w:type="gramEnd"/>
      <w:r>
        <w:t xml:space="preserve"> collision must be bold so that your intentions are quickly understood by the approaching vessel and other vessels in close vicinity. Action taken to avoid collision must be readily apparent to another vessel observing only by radar. If the circumstances permit and there is sufficient sea room (Open</w:t>
      </w:r>
      <w:r>
        <w:rPr>
          <w:spacing w:val="-17"/>
        </w:rPr>
        <w:t xml:space="preserve"> </w:t>
      </w:r>
      <w:r>
        <w:t>Sea),</w:t>
      </w:r>
      <w:r>
        <w:rPr>
          <w:spacing w:val="-14"/>
        </w:rPr>
        <w:t xml:space="preserve"> </w:t>
      </w:r>
      <w:r>
        <w:t>action</w:t>
      </w:r>
      <w:r>
        <w:rPr>
          <w:spacing w:val="-17"/>
        </w:rPr>
        <w:t xml:space="preserve"> </w:t>
      </w:r>
      <w:r>
        <w:t>must</w:t>
      </w:r>
      <w:r>
        <w:rPr>
          <w:spacing w:val="-13"/>
        </w:rPr>
        <w:t xml:space="preserve"> </w:t>
      </w:r>
      <w:r>
        <w:t>be</w:t>
      </w:r>
      <w:r>
        <w:rPr>
          <w:spacing w:val="-16"/>
        </w:rPr>
        <w:t xml:space="preserve"> </w:t>
      </w:r>
      <w:r>
        <w:t>taken</w:t>
      </w:r>
      <w:r>
        <w:rPr>
          <w:spacing w:val="-14"/>
        </w:rPr>
        <w:t xml:space="preserve"> </w:t>
      </w:r>
      <w:r>
        <w:t>to</w:t>
      </w:r>
      <w:r>
        <w:rPr>
          <w:spacing w:val="-14"/>
        </w:rPr>
        <w:t xml:space="preserve"> </w:t>
      </w:r>
      <w:r>
        <w:t>ensure</w:t>
      </w:r>
      <w:r>
        <w:rPr>
          <w:spacing w:val="-14"/>
        </w:rPr>
        <w:t xml:space="preserve"> </w:t>
      </w:r>
      <w:r>
        <w:t>a</w:t>
      </w:r>
      <w:r>
        <w:rPr>
          <w:spacing w:val="-16"/>
        </w:rPr>
        <w:t xml:space="preserve"> </w:t>
      </w:r>
      <w:r>
        <w:t>minimum</w:t>
      </w:r>
      <w:r>
        <w:rPr>
          <w:spacing w:val="-12"/>
        </w:rPr>
        <w:t xml:space="preserve"> </w:t>
      </w:r>
      <w:r>
        <w:rPr>
          <w:b/>
        </w:rPr>
        <w:t>CPA</w:t>
      </w:r>
      <w:r>
        <w:rPr>
          <w:b/>
          <w:spacing w:val="-11"/>
        </w:rPr>
        <w:t xml:space="preserve"> </w:t>
      </w:r>
      <w:r>
        <w:t>of</w:t>
      </w:r>
      <w:r>
        <w:rPr>
          <w:spacing w:val="-16"/>
        </w:rPr>
        <w:t xml:space="preserve"> </w:t>
      </w:r>
      <w:r>
        <w:t>2.0</w:t>
      </w:r>
      <w:r>
        <w:rPr>
          <w:spacing w:val="-16"/>
        </w:rPr>
        <w:t xml:space="preserve"> </w:t>
      </w:r>
      <w:r>
        <w:t>Nm.</w:t>
      </w:r>
      <w:r>
        <w:rPr>
          <w:spacing w:val="-15"/>
        </w:rPr>
        <w:t xml:space="preserve"> </w:t>
      </w:r>
      <w:r>
        <w:t>As</w:t>
      </w:r>
      <w:r>
        <w:rPr>
          <w:spacing w:val="-16"/>
        </w:rPr>
        <w:t xml:space="preserve"> </w:t>
      </w:r>
      <w:r>
        <w:t>far</w:t>
      </w:r>
      <w:r>
        <w:rPr>
          <w:spacing w:val="-15"/>
        </w:rPr>
        <w:t xml:space="preserve"> </w:t>
      </w:r>
      <w:r>
        <w:t>as</w:t>
      </w:r>
      <w:r>
        <w:rPr>
          <w:spacing w:val="-15"/>
        </w:rPr>
        <w:t xml:space="preserve"> </w:t>
      </w:r>
      <w:r>
        <w:t xml:space="preserve">possible and practical in all other traffic conditions, without </w:t>
      </w:r>
      <w:proofErr w:type="gramStart"/>
      <w:r>
        <w:t>endangering</w:t>
      </w:r>
      <w:proofErr w:type="gramEnd"/>
      <w:r>
        <w:t xml:space="preserve"> own vessel, a minimum CPA of 1.0 Nm must be maintained with other vessels. The </w:t>
      </w:r>
      <w:r>
        <w:rPr>
          <w:b/>
        </w:rPr>
        <w:t xml:space="preserve">TCPA </w:t>
      </w:r>
      <w:r>
        <w:t>limit in all conditions such as open sea, confined waters, and restricted visibility shall be 20</w:t>
      </w:r>
      <w:r>
        <w:rPr>
          <w:spacing w:val="-15"/>
        </w:rPr>
        <w:t xml:space="preserve"> </w:t>
      </w:r>
      <w:r>
        <w:t>minutes.</w:t>
      </w:r>
    </w:p>
    <w:p w14:paraId="742A2FF3" w14:textId="77777777" w:rsidR="00D1464A" w:rsidRDefault="00597A84">
      <w:pPr>
        <w:pStyle w:val="ListParagraph"/>
        <w:numPr>
          <w:ilvl w:val="0"/>
          <w:numId w:val="3"/>
        </w:numPr>
        <w:tabs>
          <w:tab w:val="left" w:pos="965"/>
        </w:tabs>
        <w:spacing w:before="116"/>
        <w:ind w:hanging="361"/>
      </w:pPr>
      <w:bookmarkStart w:id="21" w:name="_The_VHF_or_AIS_text_facility_should_no"/>
      <w:bookmarkEnd w:id="21"/>
      <w:r>
        <w:t>The VHF or AIS text facility should not be used for collision avoidance</w:t>
      </w:r>
      <w:r>
        <w:rPr>
          <w:spacing w:val="-15"/>
        </w:rPr>
        <w:t xml:space="preserve"> </w:t>
      </w:r>
      <w:proofErr w:type="gramStart"/>
      <w:r>
        <w:t>purpose</w:t>
      </w:r>
      <w:proofErr w:type="gramEnd"/>
      <w:r>
        <w:t>.</w:t>
      </w:r>
    </w:p>
    <w:p w14:paraId="742A2FF4" w14:textId="77777777" w:rsidR="00D1464A" w:rsidRDefault="00597A84">
      <w:pPr>
        <w:pStyle w:val="ListParagraph"/>
        <w:numPr>
          <w:ilvl w:val="0"/>
          <w:numId w:val="3"/>
        </w:numPr>
        <w:tabs>
          <w:tab w:val="left" w:pos="965"/>
        </w:tabs>
        <w:spacing w:before="119" w:line="237" w:lineRule="auto"/>
        <w:ind w:right="375"/>
      </w:pPr>
      <w:bookmarkStart w:id="22" w:name="_Composition_of_the_watch_should_be_in_"/>
      <w:bookmarkEnd w:id="22"/>
      <w:proofErr w:type="gramStart"/>
      <w:r>
        <w:t>Composition</w:t>
      </w:r>
      <w:proofErr w:type="gramEnd"/>
      <w:r>
        <w:t xml:space="preserve"> of the watch should </w:t>
      </w:r>
      <w:proofErr w:type="gramStart"/>
      <w:r>
        <w:t>be in compliance with</w:t>
      </w:r>
      <w:proofErr w:type="gramEnd"/>
      <w:r>
        <w:t xml:space="preserve"> company </w:t>
      </w:r>
      <w:r>
        <w:rPr>
          <w:b/>
        </w:rPr>
        <w:t>watch levels</w:t>
      </w:r>
      <w:r>
        <w:t>, all company checklists to be completed and</w:t>
      </w:r>
      <w:r>
        <w:rPr>
          <w:spacing w:val="-4"/>
        </w:rPr>
        <w:t xml:space="preserve"> </w:t>
      </w:r>
      <w:r>
        <w:t>filled.</w:t>
      </w:r>
    </w:p>
    <w:p w14:paraId="742A2FF5" w14:textId="29D2D26C" w:rsidR="00D1464A" w:rsidRDefault="00597A84">
      <w:pPr>
        <w:pStyle w:val="ListParagraph"/>
        <w:numPr>
          <w:ilvl w:val="0"/>
          <w:numId w:val="3"/>
        </w:numPr>
        <w:tabs>
          <w:tab w:val="left" w:pos="965"/>
        </w:tabs>
        <w:spacing w:before="121"/>
        <w:ind w:right="375"/>
      </w:pPr>
      <w:bookmarkStart w:id="23" w:name="_Since_look-out_must_be_maintained_by_s"/>
      <w:bookmarkEnd w:id="23"/>
      <w:r>
        <w:t xml:space="preserve">Since look-out must be maintained by sight and hearing, </w:t>
      </w:r>
      <w:proofErr w:type="gramStart"/>
      <w:r>
        <w:t>company prohibits</w:t>
      </w:r>
      <w:proofErr w:type="gramEnd"/>
      <w:r>
        <w:t xml:space="preserve"> the use of mobile phone or other personal electronic devices like music system, tablets etc., however limiting their use to operationally necessary circumstances approved by the Master. Comply with the “Distraction policy” as mentioned in </w:t>
      </w:r>
      <w:r w:rsidR="00373545">
        <w:t>FOM 3.3</w:t>
      </w:r>
      <w:r>
        <w:t xml:space="preserve"> Bridge Team Management. This does not include GMDSS MF/HF, VHF receivers, walkie-talkies that may be located on the bridge as a part of Navigation/communication</w:t>
      </w:r>
      <w:r>
        <w:rPr>
          <w:spacing w:val="-13"/>
        </w:rPr>
        <w:t xml:space="preserve"> </w:t>
      </w:r>
      <w:r>
        <w:t>equipment.</w:t>
      </w:r>
    </w:p>
    <w:p w14:paraId="742A2FF6" w14:textId="77777777" w:rsidR="00D1464A" w:rsidRDefault="00597A84">
      <w:pPr>
        <w:pStyle w:val="ListParagraph"/>
        <w:numPr>
          <w:ilvl w:val="0"/>
          <w:numId w:val="3"/>
        </w:numPr>
        <w:tabs>
          <w:tab w:val="left" w:pos="965"/>
        </w:tabs>
        <w:spacing w:line="237" w:lineRule="auto"/>
        <w:ind w:right="373"/>
      </w:pPr>
      <w:bookmarkStart w:id="24" w:name="_The_Master_is_available_at_all_times_o"/>
      <w:bookmarkEnd w:id="24"/>
      <w:r>
        <w:t>The</w:t>
      </w:r>
      <w:r>
        <w:rPr>
          <w:spacing w:val="-6"/>
        </w:rPr>
        <w:t xml:space="preserve"> </w:t>
      </w:r>
      <w:r>
        <w:t>Master</w:t>
      </w:r>
      <w:r>
        <w:rPr>
          <w:spacing w:val="-5"/>
        </w:rPr>
        <w:t xml:space="preserve"> </w:t>
      </w:r>
      <w:r>
        <w:t>is</w:t>
      </w:r>
      <w:r>
        <w:rPr>
          <w:spacing w:val="-4"/>
        </w:rPr>
        <w:t xml:space="preserve"> </w:t>
      </w:r>
      <w:r>
        <w:t>available</w:t>
      </w:r>
      <w:r>
        <w:rPr>
          <w:spacing w:val="-5"/>
        </w:rPr>
        <w:t xml:space="preserve"> </w:t>
      </w:r>
      <w:r>
        <w:t>at</w:t>
      </w:r>
      <w:r>
        <w:rPr>
          <w:spacing w:val="-5"/>
        </w:rPr>
        <w:t xml:space="preserve"> </w:t>
      </w:r>
      <w:r>
        <w:t>all</w:t>
      </w:r>
      <w:r>
        <w:rPr>
          <w:spacing w:val="-4"/>
        </w:rPr>
        <w:t xml:space="preserve"> </w:t>
      </w:r>
      <w:r>
        <w:t>times</w:t>
      </w:r>
      <w:r>
        <w:rPr>
          <w:spacing w:val="-4"/>
        </w:rPr>
        <w:t xml:space="preserve"> </w:t>
      </w:r>
      <w:r>
        <w:t>of</w:t>
      </w:r>
      <w:r>
        <w:rPr>
          <w:spacing w:val="-4"/>
        </w:rPr>
        <w:t xml:space="preserve"> </w:t>
      </w:r>
      <w:r>
        <w:t>the</w:t>
      </w:r>
      <w:r>
        <w:rPr>
          <w:spacing w:val="-5"/>
        </w:rPr>
        <w:t xml:space="preserve"> </w:t>
      </w:r>
      <w:r>
        <w:t>day</w:t>
      </w:r>
      <w:r>
        <w:rPr>
          <w:spacing w:val="-4"/>
        </w:rPr>
        <w:t xml:space="preserve"> </w:t>
      </w:r>
      <w:r>
        <w:t>or</w:t>
      </w:r>
      <w:r>
        <w:rPr>
          <w:spacing w:val="-3"/>
        </w:rPr>
        <w:t xml:space="preserve"> </w:t>
      </w:r>
      <w:r>
        <w:t>night</w:t>
      </w:r>
      <w:r>
        <w:rPr>
          <w:spacing w:val="-5"/>
        </w:rPr>
        <w:t xml:space="preserve"> </w:t>
      </w:r>
      <w:r>
        <w:t>and</w:t>
      </w:r>
      <w:r>
        <w:rPr>
          <w:spacing w:val="-4"/>
        </w:rPr>
        <w:t xml:space="preserve"> </w:t>
      </w:r>
      <w:r>
        <w:t>the</w:t>
      </w:r>
      <w:r>
        <w:rPr>
          <w:spacing w:val="-5"/>
        </w:rPr>
        <w:t xml:space="preserve"> </w:t>
      </w:r>
      <w:r>
        <w:t>OOW</w:t>
      </w:r>
      <w:r>
        <w:rPr>
          <w:spacing w:val="-4"/>
        </w:rPr>
        <w:t xml:space="preserve"> </w:t>
      </w:r>
      <w:r>
        <w:t>must</w:t>
      </w:r>
      <w:r>
        <w:rPr>
          <w:spacing w:val="-2"/>
        </w:rPr>
        <w:t xml:space="preserve"> </w:t>
      </w:r>
      <w:r>
        <w:t>never</w:t>
      </w:r>
      <w:r>
        <w:rPr>
          <w:spacing w:val="-5"/>
        </w:rPr>
        <w:t xml:space="preserve"> </w:t>
      </w:r>
      <w:r>
        <w:t xml:space="preserve">hesitate to call him whenever in any doubt. In case OOW is unable to contact the Master on phone, he shall use the General alarm or </w:t>
      </w:r>
      <w:r>
        <w:rPr>
          <w:b/>
        </w:rPr>
        <w:t xml:space="preserve">PA system </w:t>
      </w:r>
      <w:r>
        <w:t>of the vessel in case of</w:t>
      </w:r>
      <w:r>
        <w:rPr>
          <w:spacing w:val="-27"/>
        </w:rPr>
        <w:t xml:space="preserve"> </w:t>
      </w:r>
      <w:proofErr w:type="gramStart"/>
      <w:r>
        <w:t>urgency</w:t>
      </w:r>
      <w:proofErr w:type="gramEnd"/>
      <w:r>
        <w:t>.</w:t>
      </w:r>
    </w:p>
    <w:p w14:paraId="742A2FF8" w14:textId="43B70606" w:rsidR="00D1464A" w:rsidRDefault="00597A84" w:rsidP="00373545">
      <w:pPr>
        <w:pStyle w:val="ListParagraph"/>
        <w:numPr>
          <w:ilvl w:val="0"/>
          <w:numId w:val="3"/>
        </w:numPr>
        <w:tabs>
          <w:tab w:val="left" w:pos="965"/>
        </w:tabs>
        <w:spacing w:before="122" w:line="268" w:lineRule="exact"/>
        <w:ind w:hanging="361"/>
      </w:pPr>
      <w:bookmarkStart w:id="25" w:name="_Passage_plan_should_be_prepared_in_con"/>
      <w:bookmarkEnd w:id="25"/>
      <w:r>
        <w:t>Passage</w:t>
      </w:r>
      <w:r>
        <w:rPr>
          <w:spacing w:val="-15"/>
        </w:rPr>
        <w:t xml:space="preserve"> </w:t>
      </w:r>
      <w:r>
        <w:t>plan</w:t>
      </w:r>
      <w:r>
        <w:rPr>
          <w:spacing w:val="-14"/>
        </w:rPr>
        <w:t xml:space="preserve"> </w:t>
      </w:r>
      <w:r>
        <w:t>should</w:t>
      </w:r>
      <w:r>
        <w:rPr>
          <w:spacing w:val="-14"/>
        </w:rPr>
        <w:t xml:space="preserve"> </w:t>
      </w:r>
      <w:r>
        <w:t>be</w:t>
      </w:r>
      <w:r>
        <w:rPr>
          <w:spacing w:val="-13"/>
        </w:rPr>
        <w:t xml:space="preserve"> </w:t>
      </w:r>
      <w:r>
        <w:t>prepared</w:t>
      </w:r>
      <w:r>
        <w:rPr>
          <w:spacing w:val="-14"/>
        </w:rPr>
        <w:t xml:space="preserve"> </w:t>
      </w:r>
      <w:r>
        <w:t>in</w:t>
      </w:r>
      <w:r>
        <w:rPr>
          <w:spacing w:val="-13"/>
        </w:rPr>
        <w:t xml:space="preserve"> </w:t>
      </w:r>
      <w:r>
        <w:t>consultation</w:t>
      </w:r>
      <w:r>
        <w:rPr>
          <w:spacing w:val="-13"/>
        </w:rPr>
        <w:t xml:space="preserve"> </w:t>
      </w:r>
      <w:r>
        <w:t>with</w:t>
      </w:r>
      <w:r>
        <w:rPr>
          <w:spacing w:val="-14"/>
        </w:rPr>
        <w:t xml:space="preserve"> </w:t>
      </w:r>
      <w:r>
        <w:t>the</w:t>
      </w:r>
      <w:r>
        <w:rPr>
          <w:spacing w:val="-15"/>
        </w:rPr>
        <w:t xml:space="preserve"> </w:t>
      </w:r>
      <w:r>
        <w:t>procedures</w:t>
      </w:r>
      <w:r>
        <w:rPr>
          <w:spacing w:val="-13"/>
        </w:rPr>
        <w:t xml:space="preserve"> </w:t>
      </w:r>
      <w:r>
        <w:t>as</w:t>
      </w:r>
      <w:r>
        <w:rPr>
          <w:spacing w:val="-14"/>
        </w:rPr>
        <w:t xml:space="preserve"> </w:t>
      </w:r>
      <w:r>
        <w:t>laid</w:t>
      </w:r>
      <w:r>
        <w:rPr>
          <w:spacing w:val="-14"/>
        </w:rPr>
        <w:t xml:space="preserve"> </w:t>
      </w:r>
      <w:r>
        <w:t>down</w:t>
      </w:r>
      <w:r>
        <w:rPr>
          <w:spacing w:val="-14"/>
        </w:rPr>
        <w:t xml:space="preserve"> </w:t>
      </w:r>
      <w:r>
        <w:t>in</w:t>
      </w:r>
      <w:r>
        <w:rPr>
          <w:spacing w:val="-13"/>
        </w:rPr>
        <w:t xml:space="preserve"> </w:t>
      </w:r>
      <w:r w:rsidR="00373545">
        <w:t>FOM 3.6</w:t>
      </w:r>
      <w:r>
        <w:rPr>
          <w:spacing w:val="-8"/>
        </w:rPr>
        <w:t xml:space="preserve"> </w:t>
      </w:r>
      <w:r>
        <w:t>–</w:t>
      </w:r>
      <w:r>
        <w:rPr>
          <w:spacing w:val="-6"/>
        </w:rPr>
        <w:t xml:space="preserve"> </w:t>
      </w:r>
      <w:r>
        <w:t>Passage</w:t>
      </w:r>
      <w:r>
        <w:rPr>
          <w:spacing w:val="-8"/>
        </w:rPr>
        <w:t xml:space="preserve"> </w:t>
      </w:r>
      <w:r>
        <w:t>Planning.</w:t>
      </w:r>
      <w:r>
        <w:rPr>
          <w:spacing w:val="-7"/>
        </w:rPr>
        <w:t xml:space="preserve"> </w:t>
      </w:r>
      <w:r>
        <w:rPr>
          <w:b/>
        </w:rPr>
        <w:t>Passage</w:t>
      </w:r>
      <w:r>
        <w:rPr>
          <w:b/>
          <w:spacing w:val="-6"/>
        </w:rPr>
        <w:t xml:space="preserve"> </w:t>
      </w:r>
      <w:r>
        <w:rPr>
          <w:b/>
        </w:rPr>
        <w:t>plan</w:t>
      </w:r>
      <w:r>
        <w:rPr>
          <w:b/>
          <w:spacing w:val="-3"/>
        </w:rPr>
        <w:t xml:space="preserve"> </w:t>
      </w:r>
      <w:r>
        <w:t>is</w:t>
      </w:r>
      <w:r>
        <w:rPr>
          <w:spacing w:val="-7"/>
        </w:rPr>
        <w:t xml:space="preserve"> </w:t>
      </w:r>
      <w:r>
        <w:t>established</w:t>
      </w:r>
      <w:r>
        <w:rPr>
          <w:spacing w:val="-8"/>
        </w:rPr>
        <w:t xml:space="preserve"> </w:t>
      </w:r>
      <w:r>
        <w:t>so</w:t>
      </w:r>
      <w:r>
        <w:rPr>
          <w:spacing w:val="-7"/>
        </w:rPr>
        <w:t xml:space="preserve"> </w:t>
      </w:r>
      <w:r>
        <w:t>that</w:t>
      </w:r>
      <w:r>
        <w:rPr>
          <w:spacing w:val="-8"/>
        </w:rPr>
        <w:t xml:space="preserve"> </w:t>
      </w:r>
      <w:r>
        <w:t>the</w:t>
      </w:r>
      <w:r>
        <w:rPr>
          <w:spacing w:val="-8"/>
        </w:rPr>
        <w:t xml:space="preserve"> </w:t>
      </w:r>
      <w:r>
        <w:t>vessel</w:t>
      </w:r>
      <w:r>
        <w:rPr>
          <w:spacing w:val="-6"/>
        </w:rPr>
        <w:t xml:space="preserve"> </w:t>
      </w:r>
      <w:r>
        <w:t>is</w:t>
      </w:r>
      <w:r>
        <w:rPr>
          <w:spacing w:val="-7"/>
        </w:rPr>
        <w:t xml:space="preserve"> </w:t>
      </w:r>
      <w:r>
        <w:t>navigated</w:t>
      </w:r>
      <w:r>
        <w:rPr>
          <w:spacing w:val="-7"/>
        </w:rPr>
        <w:t xml:space="preserve"> </w:t>
      </w:r>
      <w:r>
        <w:t>in the most efficient and economical way, consistent with the safety of personnel and property. Time and distance saving must be secondary to safe navigation of the vessel. OOW should also comply with all local regulations/</w:t>
      </w:r>
      <w:proofErr w:type="gramStart"/>
      <w:r>
        <w:t>requirement</w:t>
      </w:r>
      <w:proofErr w:type="gramEnd"/>
      <w:r>
        <w:t xml:space="preserve"> which may be applicable to the ship while navigating in these</w:t>
      </w:r>
      <w:r>
        <w:rPr>
          <w:spacing w:val="-6"/>
        </w:rPr>
        <w:t xml:space="preserve"> </w:t>
      </w:r>
      <w:r>
        <w:t>areas.</w:t>
      </w:r>
    </w:p>
    <w:p w14:paraId="742A2FF9" w14:textId="77777777" w:rsidR="00D1464A" w:rsidRDefault="00597A84">
      <w:pPr>
        <w:pStyle w:val="ListParagraph"/>
        <w:numPr>
          <w:ilvl w:val="0"/>
          <w:numId w:val="3"/>
        </w:numPr>
        <w:tabs>
          <w:tab w:val="left" w:pos="965"/>
        </w:tabs>
        <w:spacing w:before="121" w:line="237" w:lineRule="auto"/>
        <w:ind w:right="379"/>
      </w:pPr>
      <w:bookmarkStart w:id="26" w:name="_Largest_scale_chart_/_ENC_available_mu"/>
      <w:bookmarkEnd w:id="26"/>
      <w:proofErr w:type="gramStart"/>
      <w:r>
        <w:rPr>
          <w:b/>
        </w:rPr>
        <w:t>Largest</w:t>
      </w:r>
      <w:proofErr w:type="gramEnd"/>
      <w:r>
        <w:rPr>
          <w:b/>
        </w:rPr>
        <w:t xml:space="preserve"> scale </w:t>
      </w:r>
      <w:r>
        <w:t>chart / ENC available must be always used. Time spent in the chartroom is to be limited to essential navigational duties. The chart / ENC used must be updated and corrected to latest NTM, T&amp;P, and NAVAREA warning</w:t>
      </w:r>
      <w:r>
        <w:rPr>
          <w:spacing w:val="-9"/>
        </w:rPr>
        <w:t xml:space="preserve"> </w:t>
      </w:r>
      <w:r>
        <w:t>affecting.</w:t>
      </w:r>
    </w:p>
    <w:p w14:paraId="742A2FFA" w14:textId="77777777" w:rsidR="00D1464A" w:rsidRDefault="00597A84">
      <w:pPr>
        <w:pStyle w:val="ListParagraph"/>
        <w:numPr>
          <w:ilvl w:val="0"/>
          <w:numId w:val="3"/>
        </w:numPr>
        <w:tabs>
          <w:tab w:val="left" w:pos="965"/>
        </w:tabs>
        <w:spacing w:before="126" w:line="237" w:lineRule="auto"/>
        <w:ind w:right="380"/>
      </w:pPr>
      <w:bookmarkStart w:id="27" w:name="_Since_the_2nd_ECDIS_is_the_back-up,_th"/>
      <w:bookmarkEnd w:id="27"/>
      <w:r>
        <w:t xml:space="preserve">Since the </w:t>
      </w:r>
      <w:r>
        <w:rPr>
          <w:b/>
        </w:rPr>
        <w:t xml:space="preserve">2nd ECDIS </w:t>
      </w:r>
      <w:r>
        <w:t>is the back-up, the complete detail passage plan to be plotted for immediate</w:t>
      </w:r>
      <w:r>
        <w:rPr>
          <w:spacing w:val="-2"/>
        </w:rPr>
        <w:t xml:space="preserve"> </w:t>
      </w:r>
      <w:r>
        <w:t>use.</w:t>
      </w:r>
    </w:p>
    <w:p w14:paraId="742A2FFB" w14:textId="77777777" w:rsidR="00D1464A" w:rsidRDefault="00597A84">
      <w:pPr>
        <w:pStyle w:val="ListParagraph"/>
        <w:numPr>
          <w:ilvl w:val="0"/>
          <w:numId w:val="3"/>
        </w:numPr>
        <w:tabs>
          <w:tab w:val="left" w:pos="965"/>
        </w:tabs>
        <w:spacing w:before="119"/>
        <w:ind w:right="376"/>
      </w:pPr>
      <w:bookmarkStart w:id="28" w:name="_For_vessel_with_Paper_chart_as_primary"/>
      <w:bookmarkEnd w:id="28"/>
      <w:r>
        <w:t xml:space="preserve">For vessel with </w:t>
      </w:r>
      <w:r>
        <w:rPr>
          <w:b/>
        </w:rPr>
        <w:t xml:space="preserve">Paper chart as primary </w:t>
      </w:r>
      <w:r>
        <w:t>means of navigation, OOW must ensure that ship’s positions are plotted at regular and frequent intervals on paper charts. Whatever means available on board are to be utilized for fixing position. Position obtained electronically</w:t>
      </w:r>
      <w:r>
        <w:rPr>
          <w:spacing w:val="-8"/>
        </w:rPr>
        <w:t xml:space="preserve"> </w:t>
      </w:r>
      <w:r>
        <w:t>must</w:t>
      </w:r>
      <w:r>
        <w:rPr>
          <w:spacing w:val="-6"/>
        </w:rPr>
        <w:t xml:space="preserve"> </w:t>
      </w:r>
      <w:r>
        <w:t>be</w:t>
      </w:r>
      <w:r>
        <w:rPr>
          <w:spacing w:val="-6"/>
        </w:rPr>
        <w:t xml:space="preserve"> </w:t>
      </w:r>
      <w:r>
        <w:t>reconfirmed</w:t>
      </w:r>
      <w:r>
        <w:rPr>
          <w:spacing w:val="-7"/>
        </w:rPr>
        <w:t xml:space="preserve"> </w:t>
      </w:r>
      <w:r>
        <w:t>at</w:t>
      </w:r>
      <w:r>
        <w:rPr>
          <w:spacing w:val="-6"/>
        </w:rPr>
        <w:t xml:space="preserve"> </w:t>
      </w:r>
      <w:r>
        <w:t>the</w:t>
      </w:r>
      <w:r>
        <w:rPr>
          <w:spacing w:val="-7"/>
        </w:rPr>
        <w:t xml:space="preserve"> </w:t>
      </w:r>
      <w:r>
        <w:t>first</w:t>
      </w:r>
      <w:r>
        <w:rPr>
          <w:spacing w:val="-5"/>
        </w:rPr>
        <w:t xml:space="preserve"> </w:t>
      </w:r>
      <w:r>
        <w:t>available</w:t>
      </w:r>
      <w:r>
        <w:rPr>
          <w:spacing w:val="-6"/>
        </w:rPr>
        <w:t xml:space="preserve"> </w:t>
      </w:r>
      <w:r>
        <w:t>opportunity</w:t>
      </w:r>
      <w:r>
        <w:rPr>
          <w:spacing w:val="-6"/>
        </w:rPr>
        <w:t xml:space="preserve"> </w:t>
      </w:r>
      <w:r>
        <w:t>by</w:t>
      </w:r>
      <w:r>
        <w:rPr>
          <w:spacing w:val="-6"/>
        </w:rPr>
        <w:t xml:space="preserve"> </w:t>
      </w:r>
      <w:r>
        <w:t>obtaining</w:t>
      </w:r>
      <w:r>
        <w:rPr>
          <w:spacing w:val="-7"/>
        </w:rPr>
        <w:t xml:space="preserve"> </w:t>
      </w:r>
      <w:r>
        <w:t xml:space="preserve">position by second GPS, visual / radar bearing etc. </w:t>
      </w:r>
      <w:r>
        <w:rPr>
          <w:b/>
        </w:rPr>
        <w:t xml:space="preserve">Alterations of course </w:t>
      </w:r>
      <w:r>
        <w:t>must be</w:t>
      </w:r>
      <w:r>
        <w:rPr>
          <w:spacing w:val="-15"/>
        </w:rPr>
        <w:t xml:space="preserve"> </w:t>
      </w:r>
      <w:r>
        <w:t>logged.</w:t>
      </w:r>
    </w:p>
    <w:p w14:paraId="742A2FFC" w14:textId="77777777" w:rsidR="00D1464A" w:rsidRDefault="00597A84">
      <w:pPr>
        <w:pStyle w:val="ListParagraph"/>
        <w:numPr>
          <w:ilvl w:val="1"/>
          <w:numId w:val="3"/>
        </w:numPr>
        <w:tabs>
          <w:tab w:val="left" w:pos="1253"/>
        </w:tabs>
        <w:spacing w:before="118"/>
        <w:ind w:right="377"/>
      </w:pPr>
      <w:bookmarkStart w:id="29" w:name="o_Position_fixing_duration_will_be_decid"/>
      <w:bookmarkEnd w:id="29"/>
      <w:r>
        <w:rPr>
          <w:b/>
        </w:rPr>
        <w:t>Position</w:t>
      </w:r>
      <w:r>
        <w:rPr>
          <w:b/>
          <w:spacing w:val="-9"/>
        </w:rPr>
        <w:t xml:space="preserve"> </w:t>
      </w:r>
      <w:r>
        <w:rPr>
          <w:b/>
        </w:rPr>
        <w:t>fixing</w:t>
      </w:r>
      <w:r>
        <w:rPr>
          <w:b/>
          <w:spacing w:val="-9"/>
        </w:rPr>
        <w:t xml:space="preserve"> </w:t>
      </w:r>
      <w:r>
        <w:rPr>
          <w:b/>
        </w:rPr>
        <w:t>duration</w:t>
      </w:r>
      <w:r>
        <w:rPr>
          <w:b/>
          <w:spacing w:val="-4"/>
        </w:rPr>
        <w:t xml:space="preserve"> </w:t>
      </w:r>
      <w:r>
        <w:t>will</w:t>
      </w:r>
      <w:r>
        <w:rPr>
          <w:spacing w:val="-9"/>
        </w:rPr>
        <w:t xml:space="preserve"> </w:t>
      </w:r>
      <w:r>
        <w:t>be</w:t>
      </w:r>
      <w:r>
        <w:rPr>
          <w:spacing w:val="-10"/>
        </w:rPr>
        <w:t xml:space="preserve"> </w:t>
      </w:r>
      <w:r>
        <w:t>decided</w:t>
      </w:r>
      <w:r>
        <w:rPr>
          <w:spacing w:val="-9"/>
        </w:rPr>
        <w:t xml:space="preserve"> </w:t>
      </w:r>
      <w:r>
        <w:t>by</w:t>
      </w:r>
      <w:r>
        <w:rPr>
          <w:spacing w:val="-9"/>
        </w:rPr>
        <w:t xml:space="preserve"> </w:t>
      </w:r>
      <w:r>
        <w:t>the</w:t>
      </w:r>
      <w:r>
        <w:rPr>
          <w:spacing w:val="-11"/>
        </w:rPr>
        <w:t xml:space="preserve"> </w:t>
      </w:r>
      <w:r>
        <w:t>Master</w:t>
      </w:r>
      <w:r>
        <w:rPr>
          <w:spacing w:val="-9"/>
        </w:rPr>
        <w:t xml:space="preserve"> </w:t>
      </w:r>
      <w:r>
        <w:t>from</w:t>
      </w:r>
      <w:r>
        <w:rPr>
          <w:spacing w:val="-9"/>
        </w:rPr>
        <w:t xml:space="preserve"> </w:t>
      </w:r>
      <w:r>
        <w:t>time</w:t>
      </w:r>
      <w:r>
        <w:rPr>
          <w:spacing w:val="-9"/>
        </w:rPr>
        <w:t xml:space="preserve"> </w:t>
      </w:r>
      <w:r>
        <w:t>to</w:t>
      </w:r>
      <w:r>
        <w:rPr>
          <w:spacing w:val="-9"/>
        </w:rPr>
        <w:t xml:space="preserve"> </w:t>
      </w:r>
      <w:r>
        <w:t>time</w:t>
      </w:r>
      <w:r>
        <w:rPr>
          <w:spacing w:val="-11"/>
        </w:rPr>
        <w:t xml:space="preserve"> </w:t>
      </w:r>
      <w:r>
        <w:t xml:space="preserve">depending </w:t>
      </w:r>
      <w:r>
        <w:lastRenderedPageBreak/>
        <w:t>on proximity of land, obstructions, and traffic and weather conditions and should be stated in the passage plan, paper charts, ENC. When using paper charts as primary means</w:t>
      </w:r>
      <w:r>
        <w:rPr>
          <w:spacing w:val="-6"/>
        </w:rPr>
        <w:t xml:space="preserve"> </w:t>
      </w:r>
      <w:r>
        <w:t>of</w:t>
      </w:r>
      <w:r>
        <w:rPr>
          <w:spacing w:val="-6"/>
        </w:rPr>
        <w:t xml:space="preserve"> </w:t>
      </w:r>
      <w:r>
        <w:t>navigation</w:t>
      </w:r>
      <w:r>
        <w:rPr>
          <w:spacing w:val="-6"/>
        </w:rPr>
        <w:t xml:space="preserve"> </w:t>
      </w:r>
      <w:r>
        <w:t>the</w:t>
      </w:r>
      <w:r>
        <w:rPr>
          <w:spacing w:val="-6"/>
        </w:rPr>
        <w:t xml:space="preserve"> </w:t>
      </w:r>
      <w:r>
        <w:t>frequency</w:t>
      </w:r>
      <w:r>
        <w:rPr>
          <w:spacing w:val="-6"/>
        </w:rPr>
        <w:t xml:space="preserve"> </w:t>
      </w:r>
      <w:r>
        <w:t>of</w:t>
      </w:r>
      <w:r>
        <w:rPr>
          <w:spacing w:val="-6"/>
        </w:rPr>
        <w:t xml:space="preserve"> </w:t>
      </w:r>
      <w:r>
        <w:t>position-fixing</w:t>
      </w:r>
      <w:r>
        <w:rPr>
          <w:spacing w:val="-7"/>
        </w:rPr>
        <w:t xml:space="preserve"> </w:t>
      </w:r>
      <w:r>
        <w:t>intervals</w:t>
      </w:r>
      <w:r>
        <w:rPr>
          <w:spacing w:val="-5"/>
        </w:rPr>
        <w:t xml:space="preserve"> </w:t>
      </w:r>
      <w:r>
        <w:t>should</w:t>
      </w:r>
      <w:r>
        <w:rPr>
          <w:spacing w:val="-6"/>
        </w:rPr>
        <w:t xml:space="preserve"> </w:t>
      </w:r>
      <w:r>
        <w:t>be</w:t>
      </w:r>
      <w:r>
        <w:rPr>
          <w:spacing w:val="-6"/>
        </w:rPr>
        <w:t xml:space="preserve"> </w:t>
      </w:r>
      <w:r>
        <w:t>such</w:t>
      </w:r>
      <w:r>
        <w:rPr>
          <w:spacing w:val="-6"/>
        </w:rPr>
        <w:t xml:space="preserve"> </w:t>
      </w:r>
      <w:r>
        <w:t>that</w:t>
      </w:r>
      <w:r>
        <w:rPr>
          <w:spacing w:val="-6"/>
        </w:rPr>
        <w:t xml:space="preserve"> </w:t>
      </w:r>
      <w:r>
        <w:t>the vessel cannot run into danger between two consecutive</w:t>
      </w:r>
      <w:r>
        <w:rPr>
          <w:spacing w:val="-6"/>
        </w:rPr>
        <w:t xml:space="preserve"> </w:t>
      </w:r>
      <w:r>
        <w:t>fixes.</w:t>
      </w:r>
    </w:p>
    <w:p w14:paraId="742A2FFE" w14:textId="77777777" w:rsidR="00D1464A" w:rsidRDefault="00597A84">
      <w:pPr>
        <w:pStyle w:val="ListParagraph"/>
        <w:numPr>
          <w:ilvl w:val="1"/>
          <w:numId w:val="3"/>
        </w:numPr>
        <w:tabs>
          <w:tab w:val="left" w:pos="1253"/>
        </w:tabs>
        <w:spacing w:before="81"/>
        <w:ind w:right="379"/>
      </w:pPr>
      <w:bookmarkStart w:id="30" w:name="o_When_land_fixes_are_available,_same_to"/>
      <w:bookmarkEnd w:id="30"/>
      <w:r>
        <w:t xml:space="preserve">When </w:t>
      </w:r>
      <w:r>
        <w:rPr>
          <w:b/>
        </w:rPr>
        <w:t xml:space="preserve">land fixes </w:t>
      </w:r>
      <w:r>
        <w:t xml:space="preserve">are available, </w:t>
      </w:r>
      <w:proofErr w:type="gramStart"/>
      <w:r>
        <w:t>same to</w:t>
      </w:r>
      <w:proofErr w:type="gramEnd"/>
      <w:r>
        <w:t xml:space="preserve"> be used as primary position fixing method and GPS to be used as secondary method for vessel with paper charts as primary means of</w:t>
      </w:r>
      <w:r>
        <w:rPr>
          <w:spacing w:val="-2"/>
        </w:rPr>
        <w:t xml:space="preserve"> </w:t>
      </w:r>
      <w:r>
        <w:t>navigation.</w:t>
      </w:r>
    </w:p>
    <w:p w14:paraId="742A2FFF" w14:textId="77777777" w:rsidR="00D1464A" w:rsidRDefault="00597A84">
      <w:pPr>
        <w:pStyle w:val="ListParagraph"/>
        <w:numPr>
          <w:ilvl w:val="1"/>
          <w:numId w:val="3"/>
        </w:numPr>
        <w:tabs>
          <w:tab w:val="left" w:pos="1253"/>
        </w:tabs>
        <w:ind w:right="376"/>
      </w:pPr>
      <w:bookmarkStart w:id="31" w:name="o_Logging_of_position_at_least_once_a_wa"/>
      <w:bookmarkEnd w:id="31"/>
      <w:r>
        <w:rPr>
          <w:b/>
        </w:rPr>
        <w:t xml:space="preserve">Logging of position </w:t>
      </w:r>
      <w:r>
        <w:t>at least once a watch in the deck logbook when land fixes are shown on the</w:t>
      </w:r>
      <w:r>
        <w:rPr>
          <w:spacing w:val="-2"/>
        </w:rPr>
        <w:t xml:space="preserve"> </w:t>
      </w:r>
      <w:r>
        <w:t>chart.</w:t>
      </w:r>
    </w:p>
    <w:p w14:paraId="742A3000" w14:textId="77777777" w:rsidR="00D1464A" w:rsidRDefault="00597A84">
      <w:pPr>
        <w:pStyle w:val="ListParagraph"/>
        <w:numPr>
          <w:ilvl w:val="0"/>
          <w:numId w:val="3"/>
        </w:numPr>
        <w:tabs>
          <w:tab w:val="left" w:pos="965"/>
        </w:tabs>
        <w:ind w:hanging="361"/>
      </w:pPr>
      <w:bookmarkStart w:id="32" w:name="_For_vessel_with_ECDIS_as_primary_means"/>
      <w:bookmarkEnd w:id="32"/>
      <w:r>
        <w:t>For</w:t>
      </w:r>
      <w:r>
        <w:rPr>
          <w:spacing w:val="-11"/>
        </w:rPr>
        <w:t xml:space="preserve"> </w:t>
      </w:r>
      <w:proofErr w:type="gramStart"/>
      <w:r>
        <w:t>vessel</w:t>
      </w:r>
      <w:proofErr w:type="gramEnd"/>
      <w:r>
        <w:rPr>
          <w:spacing w:val="-11"/>
        </w:rPr>
        <w:t xml:space="preserve"> </w:t>
      </w:r>
      <w:r>
        <w:t>with</w:t>
      </w:r>
      <w:r>
        <w:rPr>
          <w:spacing w:val="-12"/>
        </w:rPr>
        <w:t xml:space="preserve"> </w:t>
      </w:r>
      <w:r>
        <w:rPr>
          <w:b/>
        </w:rPr>
        <w:t>ECDIS</w:t>
      </w:r>
      <w:r>
        <w:rPr>
          <w:b/>
          <w:spacing w:val="-11"/>
        </w:rPr>
        <w:t xml:space="preserve"> </w:t>
      </w:r>
      <w:r>
        <w:rPr>
          <w:b/>
        </w:rPr>
        <w:t>as</w:t>
      </w:r>
      <w:r>
        <w:rPr>
          <w:b/>
          <w:spacing w:val="-10"/>
        </w:rPr>
        <w:t xml:space="preserve"> </w:t>
      </w:r>
      <w:r>
        <w:rPr>
          <w:b/>
        </w:rPr>
        <w:t>primary</w:t>
      </w:r>
      <w:r>
        <w:rPr>
          <w:b/>
          <w:spacing w:val="-11"/>
        </w:rPr>
        <w:t xml:space="preserve"> </w:t>
      </w:r>
      <w:r>
        <w:rPr>
          <w:b/>
        </w:rPr>
        <w:t>means</w:t>
      </w:r>
      <w:r>
        <w:rPr>
          <w:b/>
          <w:spacing w:val="-7"/>
        </w:rPr>
        <w:t xml:space="preserve"> </w:t>
      </w:r>
      <w:r>
        <w:t>of</w:t>
      </w:r>
      <w:r>
        <w:rPr>
          <w:spacing w:val="-11"/>
        </w:rPr>
        <w:t xml:space="preserve"> </w:t>
      </w:r>
      <w:r>
        <w:t>navigation</w:t>
      </w:r>
      <w:r>
        <w:rPr>
          <w:spacing w:val="-12"/>
        </w:rPr>
        <w:t xml:space="preserve"> </w:t>
      </w:r>
      <w:r>
        <w:t>refer</w:t>
      </w:r>
      <w:r>
        <w:rPr>
          <w:spacing w:val="-12"/>
        </w:rPr>
        <w:t xml:space="preserve"> </w:t>
      </w:r>
      <w:r>
        <w:t>to</w:t>
      </w:r>
      <w:r>
        <w:rPr>
          <w:spacing w:val="-12"/>
        </w:rPr>
        <w:t xml:space="preserve"> </w:t>
      </w:r>
      <w:r>
        <w:t>ECDIS</w:t>
      </w:r>
      <w:r>
        <w:rPr>
          <w:spacing w:val="-11"/>
        </w:rPr>
        <w:t xml:space="preserve"> </w:t>
      </w:r>
      <w:r>
        <w:t>standing</w:t>
      </w:r>
      <w:r>
        <w:rPr>
          <w:spacing w:val="-11"/>
        </w:rPr>
        <w:t xml:space="preserve"> </w:t>
      </w:r>
      <w:r>
        <w:t>orders.</w:t>
      </w:r>
    </w:p>
    <w:p w14:paraId="742A3001" w14:textId="33AC3533" w:rsidR="00D1464A" w:rsidRDefault="00597A84">
      <w:pPr>
        <w:pStyle w:val="ListParagraph"/>
        <w:numPr>
          <w:ilvl w:val="0"/>
          <w:numId w:val="3"/>
        </w:numPr>
        <w:tabs>
          <w:tab w:val="left" w:pos="965"/>
        </w:tabs>
        <w:spacing w:before="118"/>
        <w:ind w:right="376"/>
      </w:pPr>
      <w:bookmarkStart w:id="33" w:name="_OOW_must_be_conversant_with_operation_"/>
      <w:bookmarkEnd w:id="33"/>
      <w:r>
        <w:t xml:space="preserve">OOW must be conversant with operation manuals of all </w:t>
      </w:r>
      <w:r>
        <w:rPr>
          <w:b/>
        </w:rPr>
        <w:t xml:space="preserve">navigational equipment’s </w:t>
      </w:r>
      <w:r>
        <w:t xml:space="preserve">on the bridge </w:t>
      </w:r>
      <w:proofErr w:type="gramStart"/>
      <w:r>
        <w:t>so as to</w:t>
      </w:r>
      <w:proofErr w:type="gramEnd"/>
      <w:r>
        <w:t xml:space="preserve"> be familiar with the limitations of such equipment. With regards to </w:t>
      </w:r>
      <w:proofErr w:type="gramStart"/>
      <w:r>
        <w:t>use</w:t>
      </w:r>
      <w:proofErr w:type="gramEnd"/>
      <w:r>
        <w:t xml:space="preserve"> of ECDIS, please refer to </w:t>
      </w:r>
      <w:r w:rsidR="00373545">
        <w:t>FOM 3.29</w:t>
      </w:r>
      <w:r>
        <w:t xml:space="preserve"> for limitations and setting of the safety parameters. Over-reliance on ECDIS or any other electronic equipment is prohibited. Please also read and understand </w:t>
      </w:r>
      <w:r>
        <w:rPr>
          <w:b/>
        </w:rPr>
        <w:t xml:space="preserve">ECDIS Standing orders </w:t>
      </w:r>
      <w:r>
        <w:t>– listed at the end of these standing</w:t>
      </w:r>
      <w:r>
        <w:rPr>
          <w:spacing w:val="-1"/>
        </w:rPr>
        <w:t xml:space="preserve"> </w:t>
      </w:r>
      <w:r>
        <w:t>orders.</w:t>
      </w:r>
    </w:p>
    <w:p w14:paraId="742A3002" w14:textId="77777777" w:rsidR="00D1464A" w:rsidRDefault="00597A84">
      <w:pPr>
        <w:pStyle w:val="ListParagraph"/>
        <w:numPr>
          <w:ilvl w:val="1"/>
          <w:numId w:val="3"/>
        </w:numPr>
        <w:tabs>
          <w:tab w:val="left" w:pos="1253"/>
        </w:tabs>
        <w:spacing w:before="116"/>
        <w:ind w:right="376"/>
      </w:pPr>
      <w:bookmarkStart w:id="34" w:name="o_Main_engines,_steering_gear,_and_navig"/>
      <w:bookmarkEnd w:id="34"/>
      <w:r>
        <w:t xml:space="preserve">Main engines, steering gear, and navigational equipment should be brought to </w:t>
      </w:r>
      <w:r>
        <w:rPr>
          <w:b/>
        </w:rPr>
        <w:t xml:space="preserve">full readiness </w:t>
      </w:r>
      <w:r>
        <w:t>and tested as soon as news of impending severe weather is</w:t>
      </w:r>
      <w:r>
        <w:rPr>
          <w:spacing w:val="-25"/>
        </w:rPr>
        <w:t xml:space="preserve"> </w:t>
      </w:r>
      <w:r>
        <w:t>received.</w:t>
      </w:r>
    </w:p>
    <w:p w14:paraId="742A3003" w14:textId="77777777" w:rsidR="00D1464A" w:rsidRDefault="00597A84">
      <w:pPr>
        <w:pStyle w:val="ListParagraph"/>
        <w:numPr>
          <w:ilvl w:val="1"/>
          <w:numId w:val="3"/>
        </w:numPr>
        <w:tabs>
          <w:tab w:val="left" w:pos="1253"/>
        </w:tabs>
        <w:spacing w:before="121"/>
        <w:ind w:right="378"/>
      </w:pPr>
      <w:bookmarkStart w:id="35" w:name="o_In_an_emergency_situation,_the_engine_"/>
      <w:bookmarkEnd w:id="35"/>
      <w:r>
        <w:t xml:space="preserve">In an </w:t>
      </w:r>
      <w:r>
        <w:rPr>
          <w:b/>
        </w:rPr>
        <w:t>emergency situation</w:t>
      </w:r>
      <w:r>
        <w:t xml:space="preserve">, the engine room is to be informed </w:t>
      </w:r>
      <w:proofErr w:type="gramStart"/>
      <w:r>
        <w:t>verbally</w:t>
      </w:r>
      <w:proofErr w:type="gramEnd"/>
      <w:r>
        <w:t xml:space="preserve"> and main engines</w:t>
      </w:r>
      <w:r>
        <w:rPr>
          <w:spacing w:val="-6"/>
        </w:rPr>
        <w:t xml:space="preserve"> </w:t>
      </w:r>
      <w:proofErr w:type="gramStart"/>
      <w:r>
        <w:t>used</w:t>
      </w:r>
      <w:proofErr w:type="gramEnd"/>
      <w:r>
        <w:rPr>
          <w:spacing w:val="-6"/>
        </w:rPr>
        <w:t xml:space="preserve"> </w:t>
      </w:r>
      <w:r>
        <w:t>to</w:t>
      </w:r>
      <w:r>
        <w:rPr>
          <w:spacing w:val="-6"/>
        </w:rPr>
        <w:t xml:space="preserve"> </w:t>
      </w:r>
      <w:r>
        <w:t>their</w:t>
      </w:r>
      <w:r>
        <w:rPr>
          <w:spacing w:val="-5"/>
        </w:rPr>
        <w:t xml:space="preserve"> </w:t>
      </w:r>
      <w:r>
        <w:t>full</w:t>
      </w:r>
      <w:r>
        <w:rPr>
          <w:spacing w:val="-6"/>
        </w:rPr>
        <w:t xml:space="preserve"> </w:t>
      </w:r>
      <w:r>
        <w:t>potential.</w:t>
      </w:r>
      <w:r>
        <w:rPr>
          <w:spacing w:val="-5"/>
        </w:rPr>
        <w:t xml:space="preserve"> </w:t>
      </w:r>
      <w:r>
        <w:t>However,</w:t>
      </w:r>
      <w:r>
        <w:rPr>
          <w:spacing w:val="-6"/>
        </w:rPr>
        <w:t xml:space="preserve"> </w:t>
      </w:r>
      <w:r>
        <w:t>please</w:t>
      </w:r>
      <w:r>
        <w:rPr>
          <w:spacing w:val="-6"/>
        </w:rPr>
        <w:t xml:space="preserve"> </w:t>
      </w:r>
      <w:r>
        <w:t>use</w:t>
      </w:r>
      <w:r>
        <w:rPr>
          <w:spacing w:val="-5"/>
        </w:rPr>
        <w:t xml:space="preserve"> </w:t>
      </w:r>
      <w:r>
        <w:t>good</w:t>
      </w:r>
      <w:r>
        <w:rPr>
          <w:spacing w:val="-6"/>
        </w:rPr>
        <w:t xml:space="preserve"> </w:t>
      </w:r>
      <w:r>
        <w:t>judgement</w:t>
      </w:r>
      <w:r>
        <w:rPr>
          <w:spacing w:val="-6"/>
        </w:rPr>
        <w:t xml:space="preserve"> </w:t>
      </w:r>
      <w:r>
        <w:t>when</w:t>
      </w:r>
      <w:r>
        <w:rPr>
          <w:spacing w:val="-6"/>
        </w:rPr>
        <w:t xml:space="preserve"> </w:t>
      </w:r>
      <w:r>
        <w:t>pilots place</w:t>
      </w:r>
      <w:r>
        <w:rPr>
          <w:spacing w:val="-13"/>
        </w:rPr>
        <w:t xml:space="preserve"> </w:t>
      </w:r>
      <w:r>
        <w:t>undue</w:t>
      </w:r>
      <w:r>
        <w:rPr>
          <w:spacing w:val="-13"/>
        </w:rPr>
        <w:t xml:space="preserve"> </w:t>
      </w:r>
      <w:r>
        <w:t>demands</w:t>
      </w:r>
      <w:r>
        <w:rPr>
          <w:spacing w:val="-11"/>
        </w:rPr>
        <w:t xml:space="preserve"> </w:t>
      </w:r>
      <w:r>
        <w:t>on</w:t>
      </w:r>
      <w:r>
        <w:rPr>
          <w:spacing w:val="-13"/>
        </w:rPr>
        <w:t xml:space="preserve"> </w:t>
      </w:r>
      <w:r>
        <w:t>main</w:t>
      </w:r>
      <w:r>
        <w:rPr>
          <w:spacing w:val="-11"/>
        </w:rPr>
        <w:t xml:space="preserve"> </w:t>
      </w:r>
      <w:r>
        <w:t>engines</w:t>
      </w:r>
      <w:r>
        <w:rPr>
          <w:spacing w:val="-14"/>
        </w:rPr>
        <w:t xml:space="preserve"> </w:t>
      </w:r>
      <w:r>
        <w:t>under</w:t>
      </w:r>
      <w:r>
        <w:rPr>
          <w:spacing w:val="-12"/>
        </w:rPr>
        <w:t xml:space="preserve"> </w:t>
      </w:r>
      <w:r>
        <w:t>normal</w:t>
      </w:r>
      <w:r>
        <w:rPr>
          <w:spacing w:val="-13"/>
        </w:rPr>
        <w:t xml:space="preserve"> </w:t>
      </w:r>
      <w:r>
        <w:t>operating</w:t>
      </w:r>
      <w:r>
        <w:rPr>
          <w:spacing w:val="-14"/>
        </w:rPr>
        <w:t xml:space="preserve"> </w:t>
      </w:r>
      <w:r>
        <w:t>conditions.</w:t>
      </w:r>
      <w:r>
        <w:rPr>
          <w:spacing w:val="-12"/>
        </w:rPr>
        <w:t xml:space="preserve"> </w:t>
      </w:r>
      <w:r>
        <w:t>(E.g.:</w:t>
      </w:r>
      <w:r>
        <w:rPr>
          <w:spacing w:val="-14"/>
        </w:rPr>
        <w:t xml:space="preserve"> </w:t>
      </w:r>
      <w:r>
        <w:t xml:space="preserve">High Revolutions soon after departure from berth, increase of RPM beyond </w:t>
      </w:r>
      <w:proofErr w:type="spellStart"/>
      <w:r>
        <w:t>manoeuvring</w:t>
      </w:r>
      <w:proofErr w:type="spellEnd"/>
      <w:r>
        <w:t xml:space="preserve"> speed, etc.) Unreasonable requests should be declined, so that vessel’s interests are safeguarded.</w:t>
      </w:r>
    </w:p>
    <w:p w14:paraId="742A3004" w14:textId="77777777" w:rsidR="00D1464A" w:rsidRDefault="00597A84">
      <w:pPr>
        <w:pStyle w:val="ListParagraph"/>
        <w:numPr>
          <w:ilvl w:val="1"/>
          <w:numId w:val="3"/>
        </w:numPr>
        <w:tabs>
          <w:tab w:val="left" w:pos="1253"/>
        </w:tabs>
        <w:ind w:right="377"/>
      </w:pPr>
      <w:bookmarkStart w:id="36" w:name="o_In_restricted_visibility,_navigate_wit"/>
      <w:bookmarkEnd w:id="36"/>
      <w:r>
        <w:t>In</w:t>
      </w:r>
      <w:r>
        <w:rPr>
          <w:spacing w:val="-6"/>
        </w:rPr>
        <w:t xml:space="preserve"> </w:t>
      </w:r>
      <w:r>
        <w:rPr>
          <w:b/>
        </w:rPr>
        <w:t>restricted</w:t>
      </w:r>
      <w:r>
        <w:rPr>
          <w:b/>
          <w:spacing w:val="-6"/>
        </w:rPr>
        <w:t xml:space="preserve"> </w:t>
      </w:r>
      <w:r>
        <w:rPr>
          <w:b/>
        </w:rPr>
        <w:t>visibility</w:t>
      </w:r>
      <w:r>
        <w:t>,</w:t>
      </w:r>
      <w:r>
        <w:rPr>
          <w:spacing w:val="-6"/>
        </w:rPr>
        <w:t xml:space="preserve"> </w:t>
      </w:r>
      <w:r>
        <w:t>navigate</w:t>
      </w:r>
      <w:r>
        <w:rPr>
          <w:spacing w:val="-6"/>
        </w:rPr>
        <w:t xml:space="preserve"> </w:t>
      </w:r>
      <w:r>
        <w:t>with</w:t>
      </w:r>
      <w:r>
        <w:rPr>
          <w:spacing w:val="-7"/>
        </w:rPr>
        <w:t xml:space="preserve"> </w:t>
      </w:r>
      <w:r>
        <w:t>utmost</w:t>
      </w:r>
      <w:r>
        <w:rPr>
          <w:spacing w:val="-5"/>
        </w:rPr>
        <w:t xml:space="preserve"> </w:t>
      </w:r>
      <w:r>
        <w:t>caution.</w:t>
      </w:r>
      <w:r>
        <w:rPr>
          <w:spacing w:val="-6"/>
        </w:rPr>
        <w:t xml:space="preserve"> </w:t>
      </w:r>
      <w:proofErr w:type="gramStart"/>
      <w:r>
        <w:t>Man</w:t>
      </w:r>
      <w:proofErr w:type="gramEnd"/>
      <w:r>
        <w:rPr>
          <w:spacing w:val="-7"/>
        </w:rPr>
        <w:t xml:space="preserve"> </w:t>
      </w:r>
      <w:r>
        <w:t>the</w:t>
      </w:r>
      <w:r>
        <w:rPr>
          <w:spacing w:val="-7"/>
        </w:rPr>
        <w:t xml:space="preserve"> </w:t>
      </w:r>
      <w:r>
        <w:t>wheel</w:t>
      </w:r>
      <w:r>
        <w:rPr>
          <w:spacing w:val="-7"/>
        </w:rPr>
        <w:t xml:space="preserve"> </w:t>
      </w:r>
      <w:r>
        <w:t>and</w:t>
      </w:r>
      <w:r>
        <w:rPr>
          <w:spacing w:val="-7"/>
        </w:rPr>
        <w:t xml:space="preserve"> </w:t>
      </w:r>
      <w:r>
        <w:t>post</w:t>
      </w:r>
      <w:r>
        <w:rPr>
          <w:spacing w:val="-5"/>
        </w:rPr>
        <w:t xml:space="preserve"> </w:t>
      </w:r>
      <w:r>
        <w:t xml:space="preserve">extra lookouts. Keep both </w:t>
      </w:r>
      <w:proofErr w:type="gramStart"/>
      <w:r>
        <w:t>radar’s</w:t>
      </w:r>
      <w:proofErr w:type="gramEnd"/>
      <w:r>
        <w:t xml:space="preserve"> on and monitor the movements of traffic closely. Reduce speed if necessary and sound appropriate sound</w:t>
      </w:r>
      <w:r>
        <w:rPr>
          <w:spacing w:val="-6"/>
        </w:rPr>
        <w:t xml:space="preserve"> </w:t>
      </w:r>
      <w:r>
        <w:t>signals.</w:t>
      </w:r>
    </w:p>
    <w:p w14:paraId="742A3005" w14:textId="77777777" w:rsidR="00D1464A" w:rsidRDefault="00597A84">
      <w:pPr>
        <w:pStyle w:val="ListParagraph"/>
        <w:numPr>
          <w:ilvl w:val="1"/>
          <w:numId w:val="3"/>
        </w:numPr>
        <w:tabs>
          <w:tab w:val="left" w:pos="1253"/>
        </w:tabs>
        <w:spacing w:before="119"/>
        <w:ind w:right="375"/>
      </w:pPr>
      <w:bookmarkStart w:id="37" w:name="o_At_sea,_gyro_and_magnetic_compasses_ar"/>
      <w:bookmarkEnd w:id="37"/>
      <w:r>
        <w:t xml:space="preserve">At sea, gyro and magnetic compasses are to be checked, and </w:t>
      </w:r>
      <w:r>
        <w:rPr>
          <w:b/>
        </w:rPr>
        <w:t xml:space="preserve">compass </w:t>
      </w:r>
      <w:proofErr w:type="gramStart"/>
      <w:r>
        <w:rPr>
          <w:b/>
        </w:rPr>
        <w:t xml:space="preserve">error </w:t>
      </w:r>
      <w:r>
        <w:t>to</w:t>
      </w:r>
      <w:proofErr w:type="gramEnd"/>
      <w:r>
        <w:t xml:space="preserve"> be obtained and recorded once every watch and whenever large alteration of course is affected</w:t>
      </w:r>
      <w:r>
        <w:rPr>
          <w:spacing w:val="-12"/>
        </w:rPr>
        <w:t xml:space="preserve"> </w:t>
      </w:r>
      <w:r>
        <w:t>appreciably.</w:t>
      </w:r>
      <w:r>
        <w:rPr>
          <w:spacing w:val="-10"/>
        </w:rPr>
        <w:t xml:space="preserve"> </w:t>
      </w:r>
      <w:r>
        <w:t>If</w:t>
      </w:r>
      <w:r>
        <w:rPr>
          <w:spacing w:val="-10"/>
        </w:rPr>
        <w:t xml:space="preserve"> </w:t>
      </w:r>
      <w:r>
        <w:t>more</w:t>
      </w:r>
      <w:r>
        <w:rPr>
          <w:spacing w:val="-10"/>
        </w:rPr>
        <w:t xml:space="preserve"> </w:t>
      </w:r>
      <w:r>
        <w:t>than</w:t>
      </w:r>
      <w:r>
        <w:rPr>
          <w:spacing w:val="-9"/>
        </w:rPr>
        <w:t xml:space="preserve"> </w:t>
      </w:r>
      <w:r>
        <w:t>one</w:t>
      </w:r>
      <w:r>
        <w:rPr>
          <w:spacing w:val="-11"/>
        </w:rPr>
        <w:t xml:space="preserve"> </w:t>
      </w:r>
      <w:r>
        <w:t>master</w:t>
      </w:r>
      <w:r>
        <w:rPr>
          <w:spacing w:val="-11"/>
        </w:rPr>
        <w:t xml:space="preserve"> </w:t>
      </w:r>
      <w:r>
        <w:t>gyros</w:t>
      </w:r>
      <w:r>
        <w:rPr>
          <w:spacing w:val="-10"/>
        </w:rPr>
        <w:t xml:space="preserve"> </w:t>
      </w:r>
      <w:r>
        <w:t>are</w:t>
      </w:r>
      <w:r>
        <w:rPr>
          <w:spacing w:val="-10"/>
        </w:rPr>
        <w:t xml:space="preserve"> </w:t>
      </w:r>
      <w:r>
        <w:t>fitted,</w:t>
      </w:r>
      <w:r>
        <w:rPr>
          <w:spacing w:val="-12"/>
        </w:rPr>
        <w:t xml:space="preserve"> </w:t>
      </w:r>
      <w:r>
        <w:t>then</w:t>
      </w:r>
      <w:r>
        <w:rPr>
          <w:spacing w:val="-12"/>
        </w:rPr>
        <w:t xml:space="preserve"> </w:t>
      </w:r>
      <w:r>
        <w:t>identity</w:t>
      </w:r>
      <w:r>
        <w:rPr>
          <w:spacing w:val="-11"/>
        </w:rPr>
        <w:t xml:space="preserve"> </w:t>
      </w:r>
      <w:r>
        <w:t>of</w:t>
      </w:r>
      <w:r>
        <w:rPr>
          <w:spacing w:val="-11"/>
        </w:rPr>
        <w:t xml:space="preserve"> </w:t>
      </w:r>
      <w:r>
        <w:t xml:space="preserve">master gyro in use shall be mentioned in Compass error book e.g. Master gyro # 1, or # 2. Comparison of the ships heading by master Gyro, gyro repeaters, and standard compass to be carried out frequently to ensure </w:t>
      </w:r>
      <w:proofErr w:type="gramStart"/>
      <w:r>
        <w:t>correct</w:t>
      </w:r>
      <w:proofErr w:type="gramEnd"/>
      <w:r>
        <w:t xml:space="preserve"> course is being</w:t>
      </w:r>
      <w:r>
        <w:rPr>
          <w:spacing w:val="-25"/>
        </w:rPr>
        <w:t xml:space="preserve"> </w:t>
      </w:r>
      <w:r>
        <w:t>steered.</w:t>
      </w:r>
    </w:p>
    <w:p w14:paraId="742A3006" w14:textId="77777777" w:rsidR="00D1464A" w:rsidRDefault="00597A84">
      <w:pPr>
        <w:pStyle w:val="ListParagraph"/>
        <w:numPr>
          <w:ilvl w:val="1"/>
          <w:numId w:val="3"/>
        </w:numPr>
        <w:tabs>
          <w:tab w:val="left" w:pos="1253"/>
        </w:tabs>
        <w:spacing w:before="121"/>
        <w:ind w:right="375"/>
      </w:pPr>
      <w:bookmarkStart w:id="38" w:name="o_Hand_steering_to_be_tried_out_once_a_w"/>
      <w:bookmarkEnd w:id="38"/>
      <w:r>
        <w:rPr>
          <w:b/>
        </w:rPr>
        <w:t xml:space="preserve">Hand steering </w:t>
      </w:r>
      <w:r>
        <w:t>to be tried out once a watch and changing over to be done by the OOW</w:t>
      </w:r>
      <w:r>
        <w:rPr>
          <w:spacing w:val="-13"/>
        </w:rPr>
        <w:t xml:space="preserve"> </w:t>
      </w:r>
      <w:r>
        <w:t>only.</w:t>
      </w:r>
      <w:r>
        <w:rPr>
          <w:spacing w:val="-12"/>
        </w:rPr>
        <w:t xml:space="preserve"> </w:t>
      </w:r>
      <w:r>
        <w:t>Helmsman</w:t>
      </w:r>
      <w:r>
        <w:rPr>
          <w:spacing w:val="-13"/>
        </w:rPr>
        <w:t xml:space="preserve"> </w:t>
      </w:r>
      <w:r>
        <w:t>should</w:t>
      </w:r>
      <w:r>
        <w:rPr>
          <w:spacing w:val="-13"/>
        </w:rPr>
        <w:t xml:space="preserve"> </w:t>
      </w:r>
      <w:r>
        <w:t>frequently</w:t>
      </w:r>
      <w:r>
        <w:rPr>
          <w:spacing w:val="-13"/>
        </w:rPr>
        <w:t xml:space="preserve"> </w:t>
      </w:r>
      <w:r>
        <w:t>be</w:t>
      </w:r>
      <w:r>
        <w:rPr>
          <w:spacing w:val="-12"/>
        </w:rPr>
        <w:t xml:space="preserve"> </w:t>
      </w:r>
      <w:r>
        <w:t>given</w:t>
      </w:r>
      <w:r>
        <w:rPr>
          <w:spacing w:val="-13"/>
        </w:rPr>
        <w:t xml:space="preserve"> </w:t>
      </w:r>
      <w:r>
        <w:t>practice</w:t>
      </w:r>
      <w:r>
        <w:rPr>
          <w:spacing w:val="-13"/>
        </w:rPr>
        <w:t xml:space="preserve"> </w:t>
      </w:r>
      <w:r>
        <w:t>in</w:t>
      </w:r>
      <w:r>
        <w:rPr>
          <w:spacing w:val="-11"/>
        </w:rPr>
        <w:t xml:space="preserve"> </w:t>
      </w:r>
      <w:r>
        <w:t>steering</w:t>
      </w:r>
      <w:r>
        <w:rPr>
          <w:spacing w:val="-12"/>
        </w:rPr>
        <w:t xml:space="preserve"> </w:t>
      </w:r>
      <w:r>
        <w:t>in</w:t>
      </w:r>
      <w:r>
        <w:rPr>
          <w:spacing w:val="-12"/>
        </w:rPr>
        <w:t xml:space="preserve"> </w:t>
      </w:r>
      <w:r>
        <w:t>the</w:t>
      </w:r>
      <w:r>
        <w:rPr>
          <w:spacing w:val="-14"/>
        </w:rPr>
        <w:t xml:space="preserve"> </w:t>
      </w:r>
      <w:r>
        <w:t>NFU</w:t>
      </w:r>
      <w:r>
        <w:rPr>
          <w:spacing w:val="-13"/>
        </w:rPr>
        <w:t xml:space="preserve"> </w:t>
      </w:r>
      <w:r>
        <w:t>mode so that he is well versed with this mode of</w:t>
      </w:r>
      <w:r>
        <w:rPr>
          <w:spacing w:val="-11"/>
        </w:rPr>
        <w:t xml:space="preserve"> </w:t>
      </w:r>
      <w:r>
        <w:t>steering.</w:t>
      </w:r>
    </w:p>
    <w:p w14:paraId="742A3007" w14:textId="77777777" w:rsidR="00D1464A" w:rsidRDefault="00597A84">
      <w:pPr>
        <w:pStyle w:val="ListParagraph"/>
        <w:numPr>
          <w:ilvl w:val="1"/>
          <w:numId w:val="3"/>
        </w:numPr>
        <w:tabs>
          <w:tab w:val="left" w:pos="1253"/>
        </w:tabs>
        <w:ind w:right="378"/>
      </w:pPr>
      <w:bookmarkStart w:id="39" w:name="o_During_heavy_weather_avoid_the_use_of_"/>
      <w:bookmarkEnd w:id="39"/>
      <w:r>
        <w:t xml:space="preserve">During heavy weather avoid the use of </w:t>
      </w:r>
      <w:proofErr w:type="gramStart"/>
      <w:r>
        <w:rPr>
          <w:b/>
        </w:rPr>
        <w:t>auto-pilot</w:t>
      </w:r>
      <w:proofErr w:type="gramEnd"/>
      <w:r>
        <w:rPr>
          <w:b/>
        </w:rPr>
        <w:t xml:space="preserve"> </w:t>
      </w:r>
      <w:r>
        <w:t xml:space="preserve">to prevent excessive load on the system. Alter course or reduce speed </w:t>
      </w:r>
      <w:proofErr w:type="gramStart"/>
      <w:r>
        <w:t>in order to</w:t>
      </w:r>
      <w:proofErr w:type="gramEnd"/>
      <w:r>
        <w:t xml:space="preserve"> avoid slamming and pounding. Observe the deck and ensure the safety of all personnel is not endangered. Call additional personnel on watch if</w:t>
      </w:r>
      <w:r>
        <w:rPr>
          <w:spacing w:val="-3"/>
        </w:rPr>
        <w:t xml:space="preserve"> </w:t>
      </w:r>
      <w:r>
        <w:t>required.</w:t>
      </w:r>
    </w:p>
    <w:p w14:paraId="742A3008" w14:textId="77777777" w:rsidR="00D1464A" w:rsidRDefault="00597A84">
      <w:pPr>
        <w:pStyle w:val="ListParagraph"/>
        <w:numPr>
          <w:ilvl w:val="1"/>
          <w:numId w:val="3"/>
        </w:numPr>
        <w:tabs>
          <w:tab w:val="left" w:pos="1253"/>
        </w:tabs>
        <w:ind w:right="378"/>
      </w:pPr>
      <w:bookmarkStart w:id="40" w:name="o_Echo_sounder_should_be_kept_on_during_"/>
      <w:bookmarkEnd w:id="40"/>
      <w:proofErr w:type="gramStart"/>
      <w:r>
        <w:rPr>
          <w:b/>
        </w:rPr>
        <w:t>Echo</w:t>
      </w:r>
      <w:proofErr w:type="gramEnd"/>
      <w:r>
        <w:rPr>
          <w:b/>
        </w:rPr>
        <w:t xml:space="preserve"> sounder </w:t>
      </w:r>
      <w:r>
        <w:t>should be kept on during transit area where depths can be recorded by the echo sounder. Ensure depths are monitored frequently once below 50</w:t>
      </w:r>
      <w:r>
        <w:rPr>
          <w:spacing w:val="-34"/>
        </w:rPr>
        <w:t xml:space="preserve"> </w:t>
      </w:r>
      <w:proofErr w:type="spellStart"/>
      <w:r>
        <w:t>metres</w:t>
      </w:r>
      <w:proofErr w:type="spellEnd"/>
      <w:r>
        <w:t>.</w:t>
      </w:r>
    </w:p>
    <w:p w14:paraId="742A3009" w14:textId="77777777" w:rsidR="00D1464A" w:rsidRDefault="00597A84">
      <w:pPr>
        <w:pStyle w:val="ListParagraph"/>
        <w:numPr>
          <w:ilvl w:val="1"/>
          <w:numId w:val="3"/>
        </w:numPr>
        <w:tabs>
          <w:tab w:val="left" w:pos="1253"/>
        </w:tabs>
        <w:ind w:right="382"/>
      </w:pPr>
      <w:bookmarkStart w:id="41" w:name="o_Course_recorder_to_be_kept_on_all_the_"/>
      <w:bookmarkEnd w:id="41"/>
      <w:r>
        <w:rPr>
          <w:b/>
        </w:rPr>
        <w:t xml:space="preserve">Course recorder </w:t>
      </w:r>
      <w:r>
        <w:t>to be kept on all the time unless otherwise instructed or whilst in port.</w:t>
      </w:r>
    </w:p>
    <w:p w14:paraId="742A300A" w14:textId="77777777" w:rsidR="00D1464A" w:rsidRDefault="00597A84">
      <w:pPr>
        <w:pStyle w:val="ListParagraph"/>
        <w:numPr>
          <w:ilvl w:val="1"/>
          <w:numId w:val="3"/>
        </w:numPr>
        <w:tabs>
          <w:tab w:val="left" w:pos="1253"/>
        </w:tabs>
        <w:spacing w:before="119"/>
        <w:ind w:right="377"/>
      </w:pPr>
      <w:bookmarkStart w:id="42" w:name="o_In_coastal_water_parallel_indexing_mus"/>
      <w:bookmarkEnd w:id="42"/>
      <w:r>
        <w:lastRenderedPageBreak/>
        <w:t xml:space="preserve">In coastal water </w:t>
      </w:r>
      <w:r>
        <w:rPr>
          <w:b/>
        </w:rPr>
        <w:t xml:space="preserve">parallel indexing </w:t>
      </w:r>
      <w:r>
        <w:t xml:space="preserve">must be carried out with the radar on relative motion. Make full use of the ARPA including mapping and trial </w:t>
      </w:r>
      <w:proofErr w:type="spellStart"/>
      <w:r>
        <w:t>manoeuvre</w:t>
      </w:r>
      <w:proofErr w:type="spellEnd"/>
      <w:r>
        <w:t>. Keep one radar on all the time unless otherwise</w:t>
      </w:r>
      <w:r>
        <w:rPr>
          <w:spacing w:val="-6"/>
        </w:rPr>
        <w:t xml:space="preserve"> </w:t>
      </w:r>
      <w:r>
        <w:t>instructed.</w:t>
      </w:r>
    </w:p>
    <w:p w14:paraId="742A300B" w14:textId="77777777" w:rsidR="00D1464A" w:rsidRDefault="00597A84">
      <w:pPr>
        <w:pStyle w:val="ListParagraph"/>
        <w:numPr>
          <w:ilvl w:val="1"/>
          <w:numId w:val="3"/>
        </w:numPr>
        <w:tabs>
          <w:tab w:val="left" w:pos="1253"/>
        </w:tabs>
        <w:spacing w:before="121"/>
        <w:ind w:right="375"/>
      </w:pPr>
      <w:bookmarkStart w:id="43" w:name="o_NAVTEX_to_be_kept_on_when_in_range_and"/>
      <w:bookmarkEnd w:id="43"/>
      <w:r>
        <w:rPr>
          <w:b/>
        </w:rPr>
        <w:t xml:space="preserve">NAVTEX </w:t>
      </w:r>
      <w:r>
        <w:t>to be kept on when in range and monitored closely for any navigational warnings</w:t>
      </w:r>
      <w:r>
        <w:rPr>
          <w:spacing w:val="-10"/>
        </w:rPr>
        <w:t xml:space="preserve"> </w:t>
      </w:r>
      <w:r>
        <w:t>and</w:t>
      </w:r>
      <w:r>
        <w:rPr>
          <w:spacing w:val="-9"/>
        </w:rPr>
        <w:t xml:space="preserve"> </w:t>
      </w:r>
      <w:r>
        <w:t>reports.</w:t>
      </w:r>
      <w:r>
        <w:rPr>
          <w:spacing w:val="-8"/>
        </w:rPr>
        <w:t xml:space="preserve"> </w:t>
      </w:r>
      <w:r>
        <w:t>It</w:t>
      </w:r>
      <w:r>
        <w:rPr>
          <w:spacing w:val="-8"/>
        </w:rPr>
        <w:t xml:space="preserve"> </w:t>
      </w:r>
      <w:r>
        <w:t>is</w:t>
      </w:r>
      <w:r>
        <w:rPr>
          <w:spacing w:val="-9"/>
        </w:rPr>
        <w:t xml:space="preserve"> </w:t>
      </w:r>
      <w:r>
        <w:t>the</w:t>
      </w:r>
      <w:r>
        <w:rPr>
          <w:spacing w:val="-10"/>
        </w:rPr>
        <w:t xml:space="preserve"> </w:t>
      </w:r>
      <w:r>
        <w:t>responsibility</w:t>
      </w:r>
      <w:r>
        <w:rPr>
          <w:spacing w:val="-9"/>
        </w:rPr>
        <w:t xml:space="preserve"> </w:t>
      </w:r>
      <w:r>
        <w:t>of</w:t>
      </w:r>
      <w:r>
        <w:rPr>
          <w:spacing w:val="-8"/>
        </w:rPr>
        <w:t xml:space="preserve"> </w:t>
      </w:r>
      <w:r>
        <w:t>the</w:t>
      </w:r>
      <w:r>
        <w:rPr>
          <w:spacing w:val="-10"/>
        </w:rPr>
        <w:t xml:space="preserve"> </w:t>
      </w:r>
      <w:r>
        <w:t>officer</w:t>
      </w:r>
      <w:r>
        <w:rPr>
          <w:spacing w:val="-8"/>
        </w:rPr>
        <w:t xml:space="preserve"> </w:t>
      </w:r>
      <w:r>
        <w:t>of</w:t>
      </w:r>
      <w:r>
        <w:rPr>
          <w:spacing w:val="-8"/>
        </w:rPr>
        <w:t xml:space="preserve"> </w:t>
      </w:r>
      <w:r>
        <w:t>the</w:t>
      </w:r>
      <w:r>
        <w:rPr>
          <w:spacing w:val="-10"/>
        </w:rPr>
        <w:t xml:space="preserve"> </w:t>
      </w:r>
      <w:r>
        <w:t>watch</w:t>
      </w:r>
      <w:r>
        <w:rPr>
          <w:spacing w:val="-10"/>
        </w:rPr>
        <w:t xml:space="preserve"> </w:t>
      </w:r>
      <w:r>
        <w:t>to</w:t>
      </w:r>
      <w:r>
        <w:rPr>
          <w:spacing w:val="-8"/>
        </w:rPr>
        <w:t xml:space="preserve"> </w:t>
      </w:r>
      <w:r>
        <w:t>monitor</w:t>
      </w:r>
      <w:r>
        <w:rPr>
          <w:spacing w:val="-9"/>
        </w:rPr>
        <w:t xml:space="preserve"> </w:t>
      </w:r>
      <w:r>
        <w:t>any warnings etc. received on NAVTEX and notify Master promptly if the matter is of concern.</w:t>
      </w:r>
    </w:p>
    <w:p w14:paraId="742A300D" w14:textId="77777777" w:rsidR="00D1464A" w:rsidRDefault="00597A84">
      <w:pPr>
        <w:pStyle w:val="ListParagraph"/>
        <w:numPr>
          <w:ilvl w:val="1"/>
          <w:numId w:val="3"/>
        </w:numPr>
        <w:tabs>
          <w:tab w:val="left" w:pos="1253"/>
        </w:tabs>
        <w:spacing w:before="81"/>
        <w:ind w:right="375"/>
      </w:pPr>
      <w:bookmarkStart w:id="44" w:name="o_Radar_log_to_be_filled_out_by_the_watc"/>
      <w:bookmarkEnd w:id="44"/>
      <w:r>
        <w:rPr>
          <w:b/>
        </w:rPr>
        <w:t xml:space="preserve">Radar log </w:t>
      </w:r>
      <w:r>
        <w:t xml:space="preserve">to be filled out by the </w:t>
      </w:r>
      <w:proofErr w:type="gramStart"/>
      <w:r>
        <w:t>watch keeping</w:t>
      </w:r>
      <w:proofErr w:type="gramEnd"/>
      <w:r>
        <w:t xml:space="preserve"> officer if radars are in use during</w:t>
      </w:r>
      <w:r>
        <w:rPr>
          <w:spacing w:val="-39"/>
        </w:rPr>
        <w:t xml:space="preserve"> </w:t>
      </w:r>
      <w:r>
        <w:t>his watch.</w:t>
      </w:r>
    </w:p>
    <w:p w14:paraId="742A300E" w14:textId="77777777" w:rsidR="00D1464A" w:rsidRDefault="00597A84">
      <w:pPr>
        <w:pStyle w:val="ListParagraph"/>
        <w:numPr>
          <w:ilvl w:val="1"/>
          <w:numId w:val="3"/>
        </w:numPr>
        <w:tabs>
          <w:tab w:val="left" w:pos="1253"/>
        </w:tabs>
        <w:ind w:right="372"/>
      </w:pPr>
      <w:bookmarkStart w:id="45" w:name="o_In_US_waters,_tests_to_be_carried_out_"/>
      <w:bookmarkEnd w:id="45"/>
      <w:r>
        <w:t>In</w:t>
      </w:r>
      <w:r>
        <w:rPr>
          <w:spacing w:val="-14"/>
        </w:rPr>
        <w:t xml:space="preserve"> </w:t>
      </w:r>
      <w:r>
        <w:t>US</w:t>
      </w:r>
      <w:r>
        <w:rPr>
          <w:spacing w:val="-14"/>
        </w:rPr>
        <w:t xml:space="preserve"> </w:t>
      </w:r>
      <w:r>
        <w:t>waters,</w:t>
      </w:r>
      <w:r>
        <w:rPr>
          <w:spacing w:val="-14"/>
        </w:rPr>
        <w:t xml:space="preserve"> </w:t>
      </w:r>
      <w:r>
        <w:t>tests</w:t>
      </w:r>
      <w:r>
        <w:rPr>
          <w:spacing w:val="-12"/>
        </w:rPr>
        <w:t xml:space="preserve"> </w:t>
      </w:r>
      <w:r>
        <w:t>to</w:t>
      </w:r>
      <w:r>
        <w:rPr>
          <w:spacing w:val="-13"/>
        </w:rPr>
        <w:t xml:space="preserve"> </w:t>
      </w:r>
      <w:r>
        <w:t>be</w:t>
      </w:r>
      <w:r>
        <w:rPr>
          <w:spacing w:val="-14"/>
        </w:rPr>
        <w:t xml:space="preserve"> </w:t>
      </w:r>
      <w:r>
        <w:t>carried</w:t>
      </w:r>
      <w:r>
        <w:rPr>
          <w:spacing w:val="-12"/>
        </w:rPr>
        <w:t xml:space="preserve"> </w:t>
      </w:r>
      <w:r>
        <w:t>out</w:t>
      </w:r>
      <w:r>
        <w:rPr>
          <w:spacing w:val="-12"/>
        </w:rPr>
        <w:t xml:space="preserve"> </w:t>
      </w:r>
      <w:r>
        <w:t>as</w:t>
      </w:r>
      <w:r>
        <w:rPr>
          <w:spacing w:val="-13"/>
        </w:rPr>
        <w:t xml:space="preserve"> </w:t>
      </w:r>
      <w:r>
        <w:t>per</w:t>
      </w:r>
      <w:r>
        <w:rPr>
          <w:spacing w:val="-12"/>
        </w:rPr>
        <w:t xml:space="preserve"> </w:t>
      </w:r>
      <w:r>
        <w:rPr>
          <w:b/>
        </w:rPr>
        <w:t>33</w:t>
      </w:r>
      <w:r>
        <w:rPr>
          <w:b/>
          <w:spacing w:val="-11"/>
        </w:rPr>
        <w:t xml:space="preserve"> </w:t>
      </w:r>
      <w:r>
        <w:rPr>
          <w:b/>
        </w:rPr>
        <w:t>CFR</w:t>
      </w:r>
      <w:r>
        <w:rPr>
          <w:b/>
          <w:spacing w:val="-13"/>
        </w:rPr>
        <w:t xml:space="preserve"> </w:t>
      </w:r>
      <w:r>
        <w:rPr>
          <w:b/>
        </w:rPr>
        <w:t>164.25</w:t>
      </w:r>
      <w:r>
        <w:rPr>
          <w:b/>
          <w:spacing w:val="-8"/>
        </w:rPr>
        <w:t xml:space="preserve"> </w:t>
      </w:r>
      <w:r>
        <w:t>before</w:t>
      </w:r>
      <w:r>
        <w:rPr>
          <w:spacing w:val="-13"/>
        </w:rPr>
        <w:t xml:space="preserve"> </w:t>
      </w:r>
      <w:r>
        <w:t>entering</w:t>
      </w:r>
      <w:r>
        <w:rPr>
          <w:spacing w:val="-13"/>
        </w:rPr>
        <w:t xml:space="preserve"> </w:t>
      </w:r>
      <w:r>
        <w:t>or</w:t>
      </w:r>
      <w:r>
        <w:rPr>
          <w:spacing w:val="-13"/>
        </w:rPr>
        <w:t xml:space="preserve"> </w:t>
      </w:r>
      <w:r>
        <w:t>getting underway in their waters, this list is to be kept in the deck</w:t>
      </w:r>
      <w:r>
        <w:rPr>
          <w:spacing w:val="-11"/>
        </w:rPr>
        <w:t xml:space="preserve"> </w:t>
      </w:r>
      <w:r>
        <w:t>logbook.</w:t>
      </w:r>
    </w:p>
    <w:p w14:paraId="742A300F" w14:textId="77777777" w:rsidR="00D1464A" w:rsidRDefault="00597A84">
      <w:pPr>
        <w:pStyle w:val="ListParagraph"/>
        <w:numPr>
          <w:ilvl w:val="1"/>
          <w:numId w:val="3"/>
        </w:numPr>
        <w:tabs>
          <w:tab w:val="left" w:pos="1253"/>
        </w:tabs>
        <w:ind w:right="375"/>
      </w:pPr>
      <w:bookmarkStart w:id="46" w:name="o_Please_fill_up_the_deck_logbook_correc"/>
      <w:bookmarkEnd w:id="46"/>
      <w:r>
        <w:t>Please</w:t>
      </w:r>
      <w:r>
        <w:rPr>
          <w:spacing w:val="-21"/>
        </w:rPr>
        <w:t xml:space="preserve"> </w:t>
      </w:r>
      <w:r>
        <w:t>fill</w:t>
      </w:r>
      <w:r>
        <w:rPr>
          <w:spacing w:val="-21"/>
        </w:rPr>
        <w:t xml:space="preserve"> </w:t>
      </w:r>
      <w:r>
        <w:t>up</w:t>
      </w:r>
      <w:r>
        <w:rPr>
          <w:spacing w:val="-19"/>
        </w:rPr>
        <w:t xml:space="preserve"> </w:t>
      </w:r>
      <w:r>
        <w:t>the</w:t>
      </w:r>
      <w:r>
        <w:rPr>
          <w:spacing w:val="-18"/>
        </w:rPr>
        <w:t xml:space="preserve"> </w:t>
      </w:r>
      <w:r>
        <w:rPr>
          <w:b/>
        </w:rPr>
        <w:t>deck</w:t>
      </w:r>
      <w:r>
        <w:rPr>
          <w:b/>
          <w:spacing w:val="-19"/>
        </w:rPr>
        <w:t xml:space="preserve"> </w:t>
      </w:r>
      <w:r>
        <w:rPr>
          <w:b/>
        </w:rPr>
        <w:t>logbook</w:t>
      </w:r>
      <w:r>
        <w:rPr>
          <w:b/>
          <w:spacing w:val="-14"/>
        </w:rPr>
        <w:t xml:space="preserve"> </w:t>
      </w:r>
      <w:r>
        <w:t>correctly,</w:t>
      </w:r>
      <w:r>
        <w:rPr>
          <w:spacing w:val="-21"/>
        </w:rPr>
        <w:t xml:space="preserve"> </w:t>
      </w:r>
      <w:r>
        <w:t>as</w:t>
      </w:r>
      <w:r>
        <w:rPr>
          <w:spacing w:val="-19"/>
        </w:rPr>
        <w:t xml:space="preserve"> </w:t>
      </w:r>
      <w:r>
        <w:t>per</w:t>
      </w:r>
      <w:r>
        <w:rPr>
          <w:spacing w:val="-19"/>
        </w:rPr>
        <w:t xml:space="preserve"> </w:t>
      </w:r>
      <w:r>
        <w:t>instructions</w:t>
      </w:r>
      <w:r>
        <w:rPr>
          <w:spacing w:val="-20"/>
        </w:rPr>
        <w:t xml:space="preserve"> </w:t>
      </w:r>
      <w:r>
        <w:t>provided</w:t>
      </w:r>
      <w:r>
        <w:rPr>
          <w:spacing w:val="-21"/>
        </w:rPr>
        <w:t xml:space="preserve"> </w:t>
      </w:r>
      <w:r>
        <w:t>in</w:t>
      </w:r>
      <w:r>
        <w:rPr>
          <w:spacing w:val="-19"/>
        </w:rPr>
        <w:t xml:space="preserve"> </w:t>
      </w:r>
      <w:r>
        <w:t>the</w:t>
      </w:r>
      <w:r>
        <w:rPr>
          <w:spacing w:val="-21"/>
        </w:rPr>
        <w:t xml:space="preserve"> </w:t>
      </w:r>
      <w:r>
        <w:t>beginning of</w:t>
      </w:r>
      <w:r>
        <w:rPr>
          <w:spacing w:val="-7"/>
        </w:rPr>
        <w:t xml:space="preserve"> </w:t>
      </w:r>
      <w:r>
        <w:t>the</w:t>
      </w:r>
      <w:r>
        <w:rPr>
          <w:spacing w:val="-7"/>
        </w:rPr>
        <w:t xml:space="preserve"> </w:t>
      </w:r>
      <w:r>
        <w:t>logbook.</w:t>
      </w:r>
      <w:r>
        <w:rPr>
          <w:spacing w:val="-7"/>
        </w:rPr>
        <w:t xml:space="preserve"> </w:t>
      </w:r>
      <w:proofErr w:type="gramStart"/>
      <w:r>
        <w:t>Chief</w:t>
      </w:r>
      <w:proofErr w:type="gramEnd"/>
      <w:r>
        <w:rPr>
          <w:spacing w:val="-6"/>
        </w:rPr>
        <w:t xml:space="preserve"> </w:t>
      </w:r>
      <w:r>
        <w:t>Officer</w:t>
      </w:r>
      <w:r>
        <w:rPr>
          <w:spacing w:val="-6"/>
        </w:rPr>
        <w:t xml:space="preserve"> </w:t>
      </w:r>
      <w:proofErr w:type="gramStart"/>
      <w:r>
        <w:t>is</w:t>
      </w:r>
      <w:r>
        <w:rPr>
          <w:spacing w:val="-7"/>
        </w:rPr>
        <w:t xml:space="preserve"> </w:t>
      </w:r>
      <w:r>
        <w:t>in</w:t>
      </w:r>
      <w:r>
        <w:rPr>
          <w:spacing w:val="-6"/>
        </w:rPr>
        <w:t xml:space="preserve"> </w:t>
      </w:r>
      <w:r>
        <w:t>charge</w:t>
      </w:r>
      <w:r>
        <w:rPr>
          <w:spacing w:val="-7"/>
        </w:rPr>
        <w:t xml:space="preserve"> </w:t>
      </w:r>
      <w:r>
        <w:t>of</w:t>
      </w:r>
      <w:proofErr w:type="gramEnd"/>
      <w:r>
        <w:rPr>
          <w:spacing w:val="-6"/>
        </w:rPr>
        <w:t xml:space="preserve"> </w:t>
      </w:r>
      <w:r>
        <w:t>the</w:t>
      </w:r>
      <w:r>
        <w:rPr>
          <w:spacing w:val="-6"/>
        </w:rPr>
        <w:t xml:space="preserve"> </w:t>
      </w:r>
      <w:r>
        <w:t>deck</w:t>
      </w:r>
      <w:r>
        <w:rPr>
          <w:spacing w:val="-7"/>
        </w:rPr>
        <w:t xml:space="preserve"> </w:t>
      </w:r>
      <w:r>
        <w:t>logbook</w:t>
      </w:r>
      <w:r>
        <w:rPr>
          <w:spacing w:val="-5"/>
        </w:rPr>
        <w:t xml:space="preserve"> </w:t>
      </w:r>
      <w:r>
        <w:t>and</w:t>
      </w:r>
      <w:r>
        <w:rPr>
          <w:spacing w:val="-8"/>
        </w:rPr>
        <w:t xml:space="preserve"> </w:t>
      </w:r>
      <w:r>
        <w:t>must</w:t>
      </w:r>
      <w:r>
        <w:rPr>
          <w:spacing w:val="-5"/>
        </w:rPr>
        <w:t xml:space="preserve"> </w:t>
      </w:r>
      <w:r>
        <w:t>ensure</w:t>
      </w:r>
      <w:r>
        <w:rPr>
          <w:spacing w:val="-5"/>
        </w:rPr>
        <w:t xml:space="preserve"> </w:t>
      </w:r>
      <w:r>
        <w:t>that</w:t>
      </w:r>
      <w:r>
        <w:rPr>
          <w:spacing w:val="-7"/>
        </w:rPr>
        <w:t xml:space="preserve"> </w:t>
      </w:r>
      <w:r>
        <w:t>all entries are correct and up to</w:t>
      </w:r>
      <w:r>
        <w:rPr>
          <w:spacing w:val="-1"/>
        </w:rPr>
        <w:t xml:space="preserve"> </w:t>
      </w:r>
      <w:r>
        <w:t>date.</w:t>
      </w:r>
    </w:p>
    <w:p w14:paraId="742A3010" w14:textId="77777777" w:rsidR="00D1464A" w:rsidRDefault="00597A84">
      <w:pPr>
        <w:pStyle w:val="ListParagraph"/>
        <w:numPr>
          <w:ilvl w:val="1"/>
          <w:numId w:val="3"/>
        </w:numPr>
        <w:tabs>
          <w:tab w:val="left" w:pos="1253"/>
        </w:tabs>
        <w:ind w:right="375"/>
      </w:pPr>
      <w:bookmarkStart w:id="47" w:name="o_Garbage_record_book_to_be_filled_up_by"/>
      <w:bookmarkEnd w:id="47"/>
      <w:proofErr w:type="gramStart"/>
      <w:r>
        <w:rPr>
          <w:b/>
        </w:rPr>
        <w:t>Garbage</w:t>
      </w:r>
      <w:proofErr w:type="gramEnd"/>
      <w:r>
        <w:rPr>
          <w:b/>
        </w:rPr>
        <w:t xml:space="preserve"> record book </w:t>
      </w:r>
      <w:r>
        <w:t>to be filled up by Chief Officer and to ensure all regulations for disposal of garbage is complied</w:t>
      </w:r>
      <w:r>
        <w:rPr>
          <w:spacing w:val="-4"/>
        </w:rPr>
        <w:t xml:space="preserve"> </w:t>
      </w:r>
      <w:r>
        <w:t>with.</w:t>
      </w:r>
    </w:p>
    <w:p w14:paraId="742A3011" w14:textId="77777777" w:rsidR="00D1464A" w:rsidRDefault="00597A84">
      <w:pPr>
        <w:pStyle w:val="ListParagraph"/>
        <w:numPr>
          <w:ilvl w:val="1"/>
          <w:numId w:val="3"/>
        </w:numPr>
        <w:tabs>
          <w:tab w:val="left" w:pos="1253"/>
        </w:tabs>
        <w:spacing w:before="121"/>
        <w:ind w:right="376"/>
      </w:pPr>
      <w:bookmarkStart w:id="48" w:name="o_Compare_radar_fixes_with_fixes_availab"/>
      <w:bookmarkEnd w:id="48"/>
      <w:r>
        <w:t xml:space="preserve">Compare </w:t>
      </w:r>
      <w:r>
        <w:rPr>
          <w:b/>
        </w:rPr>
        <w:t xml:space="preserve">radar fixes with fixes available </w:t>
      </w:r>
      <w:r>
        <w:t>from various other sources. OOW to strictly comply with following to ensure a safe navigation</w:t>
      </w:r>
      <w:r>
        <w:rPr>
          <w:spacing w:val="-6"/>
        </w:rPr>
        <w:t xml:space="preserve"> </w:t>
      </w:r>
      <w:r>
        <w:t>passage.</w:t>
      </w:r>
    </w:p>
    <w:p w14:paraId="742A3012" w14:textId="77777777" w:rsidR="00D1464A" w:rsidRDefault="00597A84">
      <w:pPr>
        <w:pStyle w:val="ListParagraph"/>
        <w:numPr>
          <w:ilvl w:val="0"/>
          <w:numId w:val="3"/>
        </w:numPr>
        <w:tabs>
          <w:tab w:val="left" w:pos="965"/>
        </w:tabs>
        <w:spacing w:before="119"/>
        <w:ind w:right="374"/>
      </w:pPr>
      <w:bookmarkStart w:id="49" w:name="_Navigation_lights_are_to_be_kept_on_at"/>
      <w:bookmarkEnd w:id="49"/>
      <w:r>
        <w:rPr>
          <w:b/>
        </w:rPr>
        <w:t xml:space="preserve">Navigation lights </w:t>
      </w:r>
      <w:r>
        <w:t xml:space="preserve">are to be </w:t>
      </w:r>
      <w:proofErr w:type="gramStart"/>
      <w:r>
        <w:t>kept on at all times</w:t>
      </w:r>
      <w:proofErr w:type="gramEnd"/>
      <w:r>
        <w:t>, day or night, when the vessel is underway.</w:t>
      </w:r>
      <w:r>
        <w:rPr>
          <w:spacing w:val="-9"/>
        </w:rPr>
        <w:t xml:space="preserve"> </w:t>
      </w:r>
      <w:r>
        <w:t>The</w:t>
      </w:r>
      <w:r>
        <w:rPr>
          <w:spacing w:val="-10"/>
        </w:rPr>
        <w:t xml:space="preserve"> </w:t>
      </w:r>
      <w:r>
        <w:t>Master</w:t>
      </w:r>
      <w:r>
        <w:rPr>
          <w:spacing w:val="-9"/>
        </w:rPr>
        <w:t xml:space="preserve"> </w:t>
      </w:r>
      <w:r>
        <w:t>should</w:t>
      </w:r>
      <w:r>
        <w:rPr>
          <w:spacing w:val="-9"/>
        </w:rPr>
        <w:t xml:space="preserve"> </w:t>
      </w:r>
      <w:r>
        <w:t>be</w:t>
      </w:r>
      <w:r>
        <w:rPr>
          <w:spacing w:val="-8"/>
        </w:rPr>
        <w:t xml:space="preserve"> </w:t>
      </w:r>
      <w:r>
        <w:t>notified</w:t>
      </w:r>
      <w:r>
        <w:rPr>
          <w:spacing w:val="-11"/>
        </w:rPr>
        <w:t xml:space="preserve"> </w:t>
      </w:r>
      <w:r>
        <w:t>in</w:t>
      </w:r>
      <w:r>
        <w:rPr>
          <w:spacing w:val="-9"/>
        </w:rPr>
        <w:t xml:space="preserve"> </w:t>
      </w:r>
      <w:r>
        <w:t>case</w:t>
      </w:r>
      <w:r>
        <w:rPr>
          <w:spacing w:val="-9"/>
        </w:rPr>
        <w:t xml:space="preserve"> </w:t>
      </w:r>
      <w:r>
        <w:t>of</w:t>
      </w:r>
      <w:r>
        <w:rPr>
          <w:spacing w:val="-8"/>
        </w:rPr>
        <w:t xml:space="preserve"> </w:t>
      </w:r>
      <w:r>
        <w:t>their</w:t>
      </w:r>
      <w:r>
        <w:rPr>
          <w:spacing w:val="-9"/>
        </w:rPr>
        <w:t xml:space="preserve"> </w:t>
      </w:r>
      <w:r>
        <w:t>malfunction.</w:t>
      </w:r>
      <w:r>
        <w:rPr>
          <w:spacing w:val="-10"/>
        </w:rPr>
        <w:t xml:space="preserve"> </w:t>
      </w:r>
      <w:r>
        <w:t>Whenever</w:t>
      </w:r>
      <w:r>
        <w:rPr>
          <w:spacing w:val="-9"/>
        </w:rPr>
        <w:t xml:space="preserve"> </w:t>
      </w:r>
      <w:r>
        <w:t>visibility is likely to deteriorate, immediately inform the Master, and engine room. Commence plotting of all targets, test the sound signals and hand steering. Monitor VHF channel 16 and</w:t>
      </w:r>
      <w:r>
        <w:rPr>
          <w:spacing w:val="-7"/>
        </w:rPr>
        <w:t xml:space="preserve"> </w:t>
      </w:r>
      <w:r>
        <w:t>if</w:t>
      </w:r>
      <w:r>
        <w:rPr>
          <w:spacing w:val="-5"/>
        </w:rPr>
        <w:t xml:space="preserve"> </w:t>
      </w:r>
      <w:r>
        <w:t>necessary,</w:t>
      </w:r>
      <w:r>
        <w:rPr>
          <w:spacing w:val="-6"/>
        </w:rPr>
        <w:t xml:space="preserve"> </w:t>
      </w:r>
      <w:r>
        <w:t>post</w:t>
      </w:r>
      <w:r>
        <w:rPr>
          <w:spacing w:val="-4"/>
        </w:rPr>
        <w:t xml:space="preserve"> </w:t>
      </w:r>
      <w:r>
        <w:t>extra</w:t>
      </w:r>
      <w:r>
        <w:rPr>
          <w:spacing w:val="-6"/>
        </w:rPr>
        <w:t xml:space="preserve"> </w:t>
      </w:r>
      <w:r>
        <w:t>look</w:t>
      </w:r>
      <w:r>
        <w:rPr>
          <w:spacing w:val="-6"/>
        </w:rPr>
        <w:t xml:space="preserve"> </w:t>
      </w:r>
      <w:r>
        <w:t>out.</w:t>
      </w:r>
      <w:r>
        <w:rPr>
          <w:spacing w:val="-5"/>
        </w:rPr>
        <w:t xml:space="preserve"> </w:t>
      </w:r>
      <w:r>
        <w:t>Do</w:t>
      </w:r>
      <w:r>
        <w:rPr>
          <w:spacing w:val="-7"/>
        </w:rPr>
        <w:t xml:space="preserve"> </w:t>
      </w:r>
      <w:r>
        <w:t>not</w:t>
      </w:r>
      <w:r>
        <w:rPr>
          <w:spacing w:val="-7"/>
        </w:rPr>
        <w:t xml:space="preserve"> </w:t>
      </w:r>
      <w:r>
        <w:t>hesitate</w:t>
      </w:r>
      <w:r>
        <w:rPr>
          <w:spacing w:val="-5"/>
        </w:rPr>
        <w:t xml:space="preserve"> </w:t>
      </w:r>
      <w:r>
        <w:t>to</w:t>
      </w:r>
      <w:r>
        <w:rPr>
          <w:spacing w:val="-6"/>
        </w:rPr>
        <w:t xml:space="preserve"> </w:t>
      </w:r>
      <w:r>
        <w:t>use</w:t>
      </w:r>
      <w:r>
        <w:rPr>
          <w:spacing w:val="-5"/>
        </w:rPr>
        <w:t xml:space="preserve"> </w:t>
      </w:r>
      <w:r>
        <w:t>the</w:t>
      </w:r>
      <w:r>
        <w:rPr>
          <w:spacing w:val="-6"/>
        </w:rPr>
        <w:t xml:space="preserve"> </w:t>
      </w:r>
      <w:r>
        <w:t>whistle</w:t>
      </w:r>
      <w:r>
        <w:rPr>
          <w:spacing w:val="-7"/>
        </w:rPr>
        <w:t xml:space="preserve"> </w:t>
      </w:r>
      <w:r>
        <w:t>or</w:t>
      </w:r>
      <w:r>
        <w:rPr>
          <w:spacing w:val="-6"/>
        </w:rPr>
        <w:t xml:space="preserve"> </w:t>
      </w:r>
      <w:r>
        <w:t>use</w:t>
      </w:r>
      <w:r>
        <w:rPr>
          <w:spacing w:val="-4"/>
        </w:rPr>
        <w:t xml:space="preserve"> </w:t>
      </w:r>
      <w:r>
        <w:t>engines</w:t>
      </w:r>
      <w:r>
        <w:rPr>
          <w:spacing w:val="-6"/>
        </w:rPr>
        <w:t xml:space="preserve"> </w:t>
      </w:r>
      <w:r>
        <w:t xml:space="preserve">if necessary. </w:t>
      </w:r>
      <w:proofErr w:type="gramStart"/>
      <w:r>
        <w:t>For the purpose of</w:t>
      </w:r>
      <w:proofErr w:type="gramEnd"/>
      <w:r>
        <w:t xml:space="preserve"> these orders </w:t>
      </w:r>
      <w:r>
        <w:rPr>
          <w:b/>
        </w:rPr>
        <w:t>“Restricted” visibility is a range of visibility</w:t>
      </w:r>
      <w:r>
        <w:rPr>
          <w:b/>
          <w:spacing w:val="-8"/>
        </w:rPr>
        <w:t xml:space="preserve"> </w:t>
      </w:r>
      <w:r>
        <w:rPr>
          <w:b/>
        </w:rPr>
        <w:t>less</w:t>
      </w:r>
      <w:r>
        <w:rPr>
          <w:b/>
          <w:spacing w:val="-9"/>
        </w:rPr>
        <w:t xml:space="preserve"> </w:t>
      </w:r>
      <w:r>
        <w:rPr>
          <w:b/>
        </w:rPr>
        <w:t>than</w:t>
      </w:r>
      <w:r>
        <w:rPr>
          <w:b/>
          <w:spacing w:val="-9"/>
        </w:rPr>
        <w:t xml:space="preserve"> </w:t>
      </w:r>
      <w:r>
        <w:rPr>
          <w:b/>
        </w:rPr>
        <w:t>equal</w:t>
      </w:r>
      <w:r>
        <w:rPr>
          <w:b/>
          <w:spacing w:val="-8"/>
        </w:rPr>
        <w:t xml:space="preserve"> </w:t>
      </w:r>
      <w:r>
        <w:rPr>
          <w:b/>
        </w:rPr>
        <w:t>to</w:t>
      </w:r>
      <w:r>
        <w:rPr>
          <w:b/>
          <w:spacing w:val="-7"/>
        </w:rPr>
        <w:t xml:space="preserve"> </w:t>
      </w:r>
      <w:r>
        <w:rPr>
          <w:b/>
        </w:rPr>
        <w:t>3</w:t>
      </w:r>
      <w:r>
        <w:rPr>
          <w:b/>
          <w:spacing w:val="-8"/>
        </w:rPr>
        <w:t xml:space="preserve"> </w:t>
      </w:r>
      <w:r>
        <w:rPr>
          <w:b/>
        </w:rPr>
        <w:t>Nm</w:t>
      </w:r>
      <w:r>
        <w:t>.</w:t>
      </w:r>
      <w:r>
        <w:rPr>
          <w:spacing w:val="-11"/>
        </w:rPr>
        <w:t xml:space="preserve"> </w:t>
      </w:r>
      <w:r>
        <w:t>Initiate</w:t>
      </w:r>
      <w:r>
        <w:rPr>
          <w:spacing w:val="-9"/>
        </w:rPr>
        <w:t xml:space="preserve"> </w:t>
      </w:r>
      <w:r>
        <w:t>necessary</w:t>
      </w:r>
      <w:r>
        <w:rPr>
          <w:spacing w:val="-9"/>
        </w:rPr>
        <w:t xml:space="preserve"> </w:t>
      </w:r>
      <w:r>
        <w:t>steps</w:t>
      </w:r>
      <w:r>
        <w:rPr>
          <w:spacing w:val="-10"/>
        </w:rPr>
        <w:t xml:space="preserve"> </w:t>
      </w:r>
      <w:r>
        <w:t>for</w:t>
      </w:r>
      <w:r>
        <w:rPr>
          <w:spacing w:val="-9"/>
        </w:rPr>
        <w:t xml:space="preserve"> </w:t>
      </w:r>
      <w:r>
        <w:t>navigating</w:t>
      </w:r>
      <w:r>
        <w:rPr>
          <w:spacing w:val="-10"/>
        </w:rPr>
        <w:t xml:space="preserve"> </w:t>
      </w:r>
      <w:r>
        <w:t>in</w:t>
      </w:r>
      <w:r>
        <w:rPr>
          <w:spacing w:val="-8"/>
        </w:rPr>
        <w:t xml:space="preserve"> </w:t>
      </w:r>
      <w:r>
        <w:t>restricted visibility.</w:t>
      </w:r>
    </w:p>
    <w:p w14:paraId="742A3013" w14:textId="77777777" w:rsidR="00D1464A" w:rsidRDefault="00597A84">
      <w:pPr>
        <w:pStyle w:val="ListParagraph"/>
        <w:numPr>
          <w:ilvl w:val="0"/>
          <w:numId w:val="3"/>
        </w:numPr>
        <w:tabs>
          <w:tab w:val="left" w:pos="965"/>
        </w:tabs>
        <w:spacing w:before="117"/>
        <w:ind w:right="378"/>
      </w:pPr>
      <w:bookmarkStart w:id="50" w:name="_All_incoming_radio_or_VHF_warnings_are"/>
      <w:bookmarkEnd w:id="50"/>
      <w:r>
        <w:t xml:space="preserve">All incoming radio or VHF </w:t>
      </w:r>
      <w:r>
        <w:rPr>
          <w:b/>
        </w:rPr>
        <w:t xml:space="preserve">warnings </w:t>
      </w:r>
      <w:r>
        <w:t>are to be brought to the attention of the Master (navigational, weather forecasts, etc.) and to next OOW while handing over. All distress messages/ calls are to be logged</w:t>
      </w:r>
      <w:r>
        <w:rPr>
          <w:spacing w:val="-3"/>
        </w:rPr>
        <w:t xml:space="preserve"> </w:t>
      </w:r>
      <w:r>
        <w:t>down.</w:t>
      </w:r>
    </w:p>
    <w:p w14:paraId="742A3014" w14:textId="77777777" w:rsidR="00D1464A" w:rsidRDefault="00597A84">
      <w:pPr>
        <w:pStyle w:val="ListParagraph"/>
        <w:numPr>
          <w:ilvl w:val="0"/>
          <w:numId w:val="3"/>
        </w:numPr>
        <w:tabs>
          <w:tab w:val="left" w:pos="965"/>
        </w:tabs>
        <w:spacing w:before="117"/>
        <w:ind w:right="375"/>
      </w:pPr>
      <w:bookmarkStart w:id="51" w:name="_OOW_must_be_fully_conversant_with_the_"/>
      <w:bookmarkEnd w:id="51"/>
      <w:r>
        <w:t>OOW</w:t>
      </w:r>
      <w:r>
        <w:rPr>
          <w:spacing w:val="-9"/>
        </w:rPr>
        <w:t xml:space="preserve"> </w:t>
      </w:r>
      <w:r>
        <w:t>must</w:t>
      </w:r>
      <w:r>
        <w:rPr>
          <w:spacing w:val="-7"/>
        </w:rPr>
        <w:t xml:space="preserve"> </w:t>
      </w:r>
      <w:r>
        <w:t>be</w:t>
      </w:r>
      <w:r>
        <w:rPr>
          <w:spacing w:val="-9"/>
        </w:rPr>
        <w:t xml:space="preserve"> </w:t>
      </w:r>
      <w:r>
        <w:t>fully</w:t>
      </w:r>
      <w:r>
        <w:rPr>
          <w:spacing w:val="-8"/>
        </w:rPr>
        <w:t xml:space="preserve"> </w:t>
      </w:r>
      <w:r>
        <w:t>conversant</w:t>
      </w:r>
      <w:r>
        <w:rPr>
          <w:spacing w:val="-9"/>
        </w:rPr>
        <w:t xml:space="preserve"> </w:t>
      </w:r>
      <w:r>
        <w:t>with</w:t>
      </w:r>
      <w:r>
        <w:rPr>
          <w:spacing w:val="-8"/>
        </w:rPr>
        <w:t xml:space="preserve"> </w:t>
      </w:r>
      <w:r>
        <w:t>the</w:t>
      </w:r>
      <w:r>
        <w:rPr>
          <w:spacing w:val="-7"/>
        </w:rPr>
        <w:t xml:space="preserve"> </w:t>
      </w:r>
      <w:r>
        <w:rPr>
          <w:b/>
        </w:rPr>
        <w:t>Company</w:t>
      </w:r>
      <w:r>
        <w:rPr>
          <w:b/>
          <w:spacing w:val="-8"/>
        </w:rPr>
        <w:t xml:space="preserve"> </w:t>
      </w:r>
      <w:r>
        <w:rPr>
          <w:b/>
        </w:rPr>
        <w:t>regulations</w:t>
      </w:r>
      <w:r>
        <w:rPr>
          <w:b/>
          <w:spacing w:val="-4"/>
        </w:rPr>
        <w:t xml:space="preserve"> </w:t>
      </w:r>
      <w:r>
        <w:t>and</w:t>
      </w:r>
      <w:r>
        <w:rPr>
          <w:spacing w:val="-8"/>
        </w:rPr>
        <w:t xml:space="preserve"> </w:t>
      </w:r>
      <w:r>
        <w:t>carry</w:t>
      </w:r>
      <w:r>
        <w:rPr>
          <w:spacing w:val="-8"/>
        </w:rPr>
        <w:t xml:space="preserve"> </w:t>
      </w:r>
      <w:r>
        <w:t>out</w:t>
      </w:r>
      <w:r>
        <w:rPr>
          <w:spacing w:val="-9"/>
        </w:rPr>
        <w:t xml:space="preserve"> </w:t>
      </w:r>
      <w:r>
        <w:t>the</w:t>
      </w:r>
      <w:r>
        <w:rPr>
          <w:spacing w:val="-9"/>
        </w:rPr>
        <w:t xml:space="preserve"> </w:t>
      </w:r>
      <w:r>
        <w:t xml:space="preserve">duties prescribed therein. Officers are also to comply with all statutory regulations and comply with watch keeping principles as laid down in </w:t>
      </w:r>
      <w:r>
        <w:rPr>
          <w:b/>
        </w:rPr>
        <w:t>STCW A-VIII,</w:t>
      </w:r>
      <w:r>
        <w:rPr>
          <w:b/>
          <w:spacing w:val="-8"/>
        </w:rPr>
        <w:t xml:space="preserve"> </w:t>
      </w:r>
      <w:r>
        <w:rPr>
          <w:b/>
        </w:rPr>
        <w:t>Part-3</w:t>
      </w:r>
      <w:r>
        <w:t>.</w:t>
      </w:r>
    </w:p>
    <w:p w14:paraId="742A3015" w14:textId="77777777" w:rsidR="00D1464A" w:rsidRDefault="00597A84">
      <w:pPr>
        <w:pStyle w:val="ListParagraph"/>
        <w:numPr>
          <w:ilvl w:val="0"/>
          <w:numId w:val="3"/>
        </w:numPr>
        <w:tabs>
          <w:tab w:val="left" w:pos="965"/>
        </w:tabs>
        <w:spacing w:before="118"/>
        <w:ind w:right="375"/>
      </w:pPr>
      <w:bookmarkStart w:id="52" w:name="_OOW_must_be_fully_aware_of_prevailing_"/>
      <w:bookmarkEnd w:id="52"/>
      <w:r>
        <w:t xml:space="preserve">OOW must be fully aware of prevailing weather conditions and any apparent changes in barometric pressure are to be brought to the attention of the Master immediately. </w:t>
      </w:r>
      <w:proofErr w:type="gramStart"/>
      <w:r>
        <w:t>Importance</w:t>
      </w:r>
      <w:proofErr w:type="gramEnd"/>
      <w:r>
        <w:rPr>
          <w:spacing w:val="-8"/>
        </w:rPr>
        <w:t xml:space="preserve"> </w:t>
      </w:r>
      <w:r>
        <w:t>of</w:t>
      </w:r>
      <w:r>
        <w:rPr>
          <w:spacing w:val="-9"/>
        </w:rPr>
        <w:t xml:space="preserve"> </w:t>
      </w:r>
      <w:r>
        <w:t>recording</w:t>
      </w:r>
      <w:r>
        <w:rPr>
          <w:spacing w:val="-7"/>
        </w:rPr>
        <w:t xml:space="preserve"> </w:t>
      </w:r>
      <w:r>
        <w:t>meteorological</w:t>
      </w:r>
      <w:r>
        <w:rPr>
          <w:spacing w:val="-9"/>
        </w:rPr>
        <w:t xml:space="preserve"> </w:t>
      </w:r>
      <w:r>
        <w:t>observations</w:t>
      </w:r>
      <w:r>
        <w:rPr>
          <w:spacing w:val="-9"/>
        </w:rPr>
        <w:t xml:space="preserve"> </w:t>
      </w:r>
      <w:r>
        <w:t>must</w:t>
      </w:r>
      <w:r>
        <w:rPr>
          <w:spacing w:val="-7"/>
        </w:rPr>
        <w:t xml:space="preserve"> </w:t>
      </w:r>
      <w:r>
        <w:t>be</w:t>
      </w:r>
      <w:r>
        <w:rPr>
          <w:spacing w:val="-8"/>
        </w:rPr>
        <w:t xml:space="preserve"> </w:t>
      </w:r>
      <w:r>
        <w:t>borne</w:t>
      </w:r>
      <w:r>
        <w:rPr>
          <w:spacing w:val="-9"/>
        </w:rPr>
        <w:t xml:space="preserve"> </w:t>
      </w:r>
      <w:r>
        <w:t>in</w:t>
      </w:r>
      <w:r>
        <w:rPr>
          <w:spacing w:val="-7"/>
        </w:rPr>
        <w:t xml:space="preserve"> </w:t>
      </w:r>
      <w:r>
        <w:t>mind</w:t>
      </w:r>
      <w:r>
        <w:rPr>
          <w:spacing w:val="-9"/>
        </w:rPr>
        <w:t xml:space="preserve"> </w:t>
      </w:r>
      <w:r>
        <w:t>all</w:t>
      </w:r>
      <w:r>
        <w:rPr>
          <w:spacing w:val="-8"/>
        </w:rPr>
        <w:t xml:space="preserve"> </w:t>
      </w:r>
      <w:r>
        <w:t>the</w:t>
      </w:r>
      <w:r>
        <w:rPr>
          <w:spacing w:val="-9"/>
        </w:rPr>
        <w:t xml:space="preserve"> </w:t>
      </w:r>
      <w:r>
        <w:t xml:space="preserve">time. In any event, the Master is to be notified immediately of any fall in the </w:t>
      </w:r>
      <w:r>
        <w:rPr>
          <w:b/>
        </w:rPr>
        <w:t>barometric pressure</w:t>
      </w:r>
      <w:r>
        <w:rPr>
          <w:b/>
          <w:spacing w:val="-6"/>
        </w:rPr>
        <w:t xml:space="preserve"> </w:t>
      </w:r>
      <w:r>
        <w:t>of</w:t>
      </w:r>
      <w:r>
        <w:rPr>
          <w:spacing w:val="-12"/>
        </w:rPr>
        <w:t xml:space="preserve"> </w:t>
      </w:r>
      <w:r>
        <w:t>3mb</w:t>
      </w:r>
      <w:r>
        <w:rPr>
          <w:spacing w:val="-11"/>
        </w:rPr>
        <w:t xml:space="preserve"> </w:t>
      </w:r>
      <w:r>
        <w:t>or</w:t>
      </w:r>
      <w:r>
        <w:rPr>
          <w:spacing w:val="-11"/>
        </w:rPr>
        <w:t xml:space="preserve"> </w:t>
      </w:r>
      <w:r>
        <w:t>more</w:t>
      </w:r>
      <w:r>
        <w:rPr>
          <w:spacing w:val="-13"/>
        </w:rPr>
        <w:t xml:space="preserve"> </w:t>
      </w:r>
      <w:r>
        <w:t>in</w:t>
      </w:r>
      <w:r>
        <w:rPr>
          <w:spacing w:val="-11"/>
        </w:rPr>
        <w:t xml:space="preserve"> </w:t>
      </w:r>
      <w:r>
        <w:t>any</w:t>
      </w:r>
      <w:r>
        <w:rPr>
          <w:spacing w:val="-12"/>
        </w:rPr>
        <w:t xml:space="preserve"> </w:t>
      </w:r>
      <w:r>
        <w:t>period</w:t>
      </w:r>
      <w:r>
        <w:rPr>
          <w:spacing w:val="-11"/>
        </w:rPr>
        <w:t xml:space="preserve"> </w:t>
      </w:r>
      <w:r>
        <w:t>of</w:t>
      </w:r>
      <w:r>
        <w:rPr>
          <w:spacing w:val="-12"/>
        </w:rPr>
        <w:t xml:space="preserve"> </w:t>
      </w:r>
      <w:r>
        <w:t>less</w:t>
      </w:r>
      <w:r>
        <w:rPr>
          <w:spacing w:val="-11"/>
        </w:rPr>
        <w:t xml:space="preserve"> </w:t>
      </w:r>
      <w:r>
        <w:t>than</w:t>
      </w:r>
      <w:r>
        <w:rPr>
          <w:spacing w:val="-12"/>
        </w:rPr>
        <w:t xml:space="preserve"> </w:t>
      </w:r>
      <w:r>
        <w:t>four</w:t>
      </w:r>
      <w:r>
        <w:rPr>
          <w:spacing w:val="-12"/>
        </w:rPr>
        <w:t xml:space="preserve"> </w:t>
      </w:r>
      <w:r>
        <w:t>hours.</w:t>
      </w:r>
      <w:r>
        <w:rPr>
          <w:spacing w:val="-13"/>
        </w:rPr>
        <w:t xml:space="preserve"> </w:t>
      </w:r>
      <w:r>
        <w:t>The</w:t>
      </w:r>
      <w:r>
        <w:rPr>
          <w:spacing w:val="-13"/>
        </w:rPr>
        <w:t xml:space="preserve"> </w:t>
      </w:r>
      <w:r>
        <w:t>practice</w:t>
      </w:r>
      <w:r>
        <w:rPr>
          <w:spacing w:val="-11"/>
        </w:rPr>
        <w:t xml:space="preserve"> </w:t>
      </w:r>
      <w:r>
        <w:t>of</w:t>
      </w:r>
      <w:r>
        <w:rPr>
          <w:spacing w:val="-13"/>
        </w:rPr>
        <w:t xml:space="preserve"> </w:t>
      </w:r>
      <w:r>
        <w:t xml:space="preserve">recording weather details at the end of each watch is to be continued in port. Whenever a sudden change in weather conditions is experienced, immediately inform the Master and initiate necessary steps for encountering </w:t>
      </w:r>
      <w:proofErr w:type="spellStart"/>
      <w:r>
        <w:t>unfavourable</w:t>
      </w:r>
      <w:proofErr w:type="spellEnd"/>
      <w:r>
        <w:t xml:space="preserve"> weather conditions. Alert any </w:t>
      </w:r>
      <w:proofErr w:type="gramStart"/>
      <w:r>
        <w:t>crewmembers</w:t>
      </w:r>
      <w:proofErr w:type="gramEnd"/>
      <w:r>
        <w:t xml:space="preserve"> on</w:t>
      </w:r>
      <w:r>
        <w:rPr>
          <w:spacing w:val="-2"/>
        </w:rPr>
        <w:t xml:space="preserve"> </w:t>
      </w:r>
      <w:r>
        <w:t>deck.</w:t>
      </w:r>
    </w:p>
    <w:p w14:paraId="742A3016" w14:textId="77777777" w:rsidR="00D1464A" w:rsidRDefault="00597A84">
      <w:pPr>
        <w:pStyle w:val="ListParagraph"/>
        <w:numPr>
          <w:ilvl w:val="0"/>
          <w:numId w:val="3"/>
        </w:numPr>
        <w:tabs>
          <w:tab w:val="left" w:pos="965"/>
        </w:tabs>
        <w:spacing w:before="117" w:line="268" w:lineRule="exact"/>
        <w:ind w:hanging="361"/>
      </w:pPr>
      <w:bookmarkStart w:id="53" w:name="_AT_ANCHORAGE_–_Use_all_available_navig"/>
      <w:bookmarkEnd w:id="53"/>
      <w:r>
        <w:rPr>
          <w:b/>
        </w:rPr>
        <w:t>AT</w:t>
      </w:r>
      <w:r>
        <w:rPr>
          <w:b/>
          <w:spacing w:val="35"/>
        </w:rPr>
        <w:t xml:space="preserve"> </w:t>
      </w:r>
      <w:r>
        <w:rPr>
          <w:b/>
        </w:rPr>
        <w:t>ANCHORAGE</w:t>
      </w:r>
      <w:r>
        <w:rPr>
          <w:b/>
          <w:spacing w:val="42"/>
        </w:rPr>
        <w:t xml:space="preserve"> </w:t>
      </w:r>
      <w:r>
        <w:t>–</w:t>
      </w:r>
      <w:r>
        <w:rPr>
          <w:spacing w:val="38"/>
        </w:rPr>
        <w:t xml:space="preserve"> </w:t>
      </w:r>
      <w:r>
        <w:t>Use</w:t>
      </w:r>
      <w:r>
        <w:rPr>
          <w:spacing w:val="36"/>
        </w:rPr>
        <w:t xml:space="preserve"> </w:t>
      </w:r>
      <w:r>
        <w:t>all</w:t>
      </w:r>
      <w:r>
        <w:rPr>
          <w:spacing w:val="38"/>
        </w:rPr>
        <w:t xml:space="preserve"> </w:t>
      </w:r>
      <w:r>
        <w:t>available</w:t>
      </w:r>
      <w:r>
        <w:rPr>
          <w:spacing w:val="38"/>
        </w:rPr>
        <w:t xml:space="preserve"> </w:t>
      </w:r>
      <w:r>
        <w:t>navigational</w:t>
      </w:r>
      <w:r>
        <w:rPr>
          <w:spacing w:val="37"/>
        </w:rPr>
        <w:t xml:space="preserve"> </w:t>
      </w:r>
      <w:r>
        <w:t>aids</w:t>
      </w:r>
      <w:r>
        <w:rPr>
          <w:spacing w:val="38"/>
        </w:rPr>
        <w:t xml:space="preserve"> </w:t>
      </w:r>
      <w:r>
        <w:t>on</w:t>
      </w:r>
      <w:r>
        <w:rPr>
          <w:spacing w:val="38"/>
        </w:rPr>
        <w:t xml:space="preserve"> </w:t>
      </w:r>
      <w:r>
        <w:t>board</w:t>
      </w:r>
      <w:r>
        <w:rPr>
          <w:spacing w:val="37"/>
        </w:rPr>
        <w:t xml:space="preserve"> </w:t>
      </w:r>
      <w:r>
        <w:t>to</w:t>
      </w:r>
      <w:r>
        <w:rPr>
          <w:spacing w:val="38"/>
        </w:rPr>
        <w:t xml:space="preserve"> </w:t>
      </w:r>
      <w:r>
        <w:t>monitor</w:t>
      </w:r>
      <w:r>
        <w:rPr>
          <w:spacing w:val="39"/>
        </w:rPr>
        <w:t xml:space="preserve"> </w:t>
      </w:r>
      <w:r>
        <w:t>vessel’s</w:t>
      </w:r>
    </w:p>
    <w:p w14:paraId="742A3017" w14:textId="77777777" w:rsidR="00D1464A" w:rsidRDefault="00597A84">
      <w:pPr>
        <w:pStyle w:val="BodyText"/>
        <w:spacing w:before="0" w:line="265" w:lineRule="exact"/>
        <w:ind w:firstLine="0"/>
        <w:jc w:val="both"/>
      </w:pPr>
      <w:r>
        <w:t>position and relative position of vessels in the vicinity. The following must be adhered to:</w:t>
      </w:r>
    </w:p>
    <w:p w14:paraId="742A3018" w14:textId="77777777" w:rsidR="00D1464A" w:rsidRDefault="00597A84">
      <w:pPr>
        <w:pStyle w:val="ListParagraph"/>
        <w:numPr>
          <w:ilvl w:val="1"/>
          <w:numId w:val="3"/>
        </w:numPr>
        <w:tabs>
          <w:tab w:val="left" w:pos="1253"/>
        </w:tabs>
        <w:spacing w:before="119"/>
        <w:ind w:right="379"/>
      </w:pPr>
      <w:bookmarkStart w:id="54" w:name="o_Check_anchor_position_frequently_by_al"/>
      <w:bookmarkEnd w:id="54"/>
      <w:r>
        <w:t xml:space="preserve">Check anchor position frequently by all available means. If OOW suspects that the anchor is not holding, or has any other doubt, the Master must be informed </w:t>
      </w:r>
      <w:r>
        <w:lastRenderedPageBreak/>
        <w:t>immediately.</w:t>
      </w:r>
    </w:p>
    <w:p w14:paraId="742A3019" w14:textId="77777777" w:rsidR="00D1464A" w:rsidRDefault="00597A84">
      <w:pPr>
        <w:pStyle w:val="ListParagraph"/>
        <w:numPr>
          <w:ilvl w:val="1"/>
          <w:numId w:val="3"/>
        </w:numPr>
        <w:tabs>
          <w:tab w:val="left" w:pos="1253"/>
        </w:tabs>
        <w:spacing w:line="265" w:lineRule="exact"/>
        <w:ind w:hanging="361"/>
      </w:pPr>
      <w:bookmarkStart w:id="55" w:name="o_At_anchor,_anchor_position_is_logged_a"/>
      <w:bookmarkEnd w:id="55"/>
      <w:r>
        <w:t>At</w:t>
      </w:r>
      <w:r>
        <w:rPr>
          <w:spacing w:val="10"/>
        </w:rPr>
        <w:t xml:space="preserve"> </w:t>
      </w:r>
      <w:r>
        <w:t>anchor,</w:t>
      </w:r>
      <w:r>
        <w:rPr>
          <w:spacing w:val="12"/>
        </w:rPr>
        <w:t xml:space="preserve"> </w:t>
      </w:r>
      <w:r>
        <w:rPr>
          <w:b/>
        </w:rPr>
        <w:t>anchor</w:t>
      </w:r>
      <w:r>
        <w:rPr>
          <w:b/>
          <w:spacing w:val="10"/>
        </w:rPr>
        <w:t xml:space="preserve"> </w:t>
      </w:r>
      <w:r>
        <w:rPr>
          <w:b/>
        </w:rPr>
        <w:t>position</w:t>
      </w:r>
      <w:r>
        <w:rPr>
          <w:b/>
          <w:spacing w:val="14"/>
        </w:rPr>
        <w:t xml:space="preserve"> </w:t>
      </w:r>
      <w:r>
        <w:rPr>
          <w:b/>
        </w:rPr>
        <w:t>is</w:t>
      </w:r>
      <w:r>
        <w:rPr>
          <w:b/>
          <w:spacing w:val="11"/>
        </w:rPr>
        <w:t xml:space="preserve"> </w:t>
      </w:r>
      <w:r>
        <w:rPr>
          <w:b/>
        </w:rPr>
        <w:t>logged</w:t>
      </w:r>
      <w:r>
        <w:rPr>
          <w:b/>
          <w:spacing w:val="16"/>
        </w:rPr>
        <w:t xml:space="preserve"> </w:t>
      </w:r>
      <w:r>
        <w:t>at</w:t>
      </w:r>
      <w:r>
        <w:rPr>
          <w:spacing w:val="12"/>
        </w:rPr>
        <w:t xml:space="preserve"> </w:t>
      </w:r>
      <w:r>
        <w:t>least</w:t>
      </w:r>
      <w:r>
        <w:rPr>
          <w:spacing w:val="11"/>
        </w:rPr>
        <w:t xml:space="preserve"> </w:t>
      </w:r>
      <w:r>
        <w:t>once</w:t>
      </w:r>
      <w:r>
        <w:rPr>
          <w:spacing w:val="11"/>
        </w:rPr>
        <w:t xml:space="preserve"> </w:t>
      </w:r>
      <w:r>
        <w:t>a</w:t>
      </w:r>
      <w:r>
        <w:rPr>
          <w:spacing w:val="12"/>
        </w:rPr>
        <w:t xml:space="preserve"> </w:t>
      </w:r>
      <w:r>
        <w:t>watch</w:t>
      </w:r>
      <w:r>
        <w:rPr>
          <w:spacing w:val="10"/>
        </w:rPr>
        <w:t xml:space="preserve"> </w:t>
      </w:r>
      <w:r>
        <w:t>in</w:t>
      </w:r>
      <w:r>
        <w:rPr>
          <w:spacing w:val="13"/>
        </w:rPr>
        <w:t xml:space="preserve"> </w:t>
      </w:r>
      <w:r>
        <w:t>the</w:t>
      </w:r>
      <w:r>
        <w:rPr>
          <w:spacing w:val="11"/>
        </w:rPr>
        <w:t xml:space="preserve"> </w:t>
      </w:r>
      <w:r>
        <w:t>deck</w:t>
      </w:r>
      <w:r>
        <w:rPr>
          <w:spacing w:val="11"/>
        </w:rPr>
        <w:t xml:space="preserve"> </w:t>
      </w:r>
      <w:proofErr w:type="gramStart"/>
      <w:r>
        <w:t>log</w:t>
      </w:r>
      <w:r>
        <w:rPr>
          <w:spacing w:val="12"/>
        </w:rPr>
        <w:t xml:space="preserve"> </w:t>
      </w:r>
      <w:r>
        <w:t>book</w:t>
      </w:r>
      <w:proofErr w:type="gramEnd"/>
      <w:r>
        <w:t>.</w:t>
      </w:r>
    </w:p>
    <w:p w14:paraId="742A301A" w14:textId="77777777" w:rsidR="00D1464A" w:rsidRDefault="00597A84">
      <w:pPr>
        <w:pStyle w:val="BodyText"/>
        <w:spacing w:before="0"/>
        <w:ind w:left="1252" w:firstLine="0"/>
        <w:jc w:val="both"/>
      </w:pPr>
      <w:r>
        <w:t>Safety and security rounds are undertaken as required.</w:t>
      </w:r>
    </w:p>
    <w:p w14:paraId="742A301B" w14:textId="77777777" w:rsidR="00D1464A" w:rsidRDefault="00597A84">
      <w:pPr>
        <w:pStyle w:val="ListParagraph"/>
        <w:numPr>
          <w:ilvl w:val="1"/>
          <w:numId w:val="3"/>
        </w:numPr>
        <w:tabs>
          <w:tab w:val="left" w:pos="1252"/>
          <w:tab w:val="left" w:pos="1253"/>
        </w:tabs>
        <w:ind w:right="387"/>
        <w:jc w:val="left"/>
      </w:pPr>
      <w:bookmarkStart w:id="56" w:name="o_Monitor_the_position_of_ships_in_the_i"/>
      <w:bookmarkEnd w:id="56"/>
      <w:r>
        <w:t xml:space="preserve">Monitor the position of ships in the immediate vicinity in case they are dragging onto </w:t>
      </w:r>
      <w:proofErr w:type="gramStart"/>
      <w:r>
        <w:t>own</w:t>
      </w:r>
      <w:proofErr w:type="gramEnd"/>
      <w:r>
        <w:t xml:space="preserve"> ship. Establish communication with the other ship if</w:t>
      </w:r>
      <w:r>
        <w:rPr>
          <w:spacing w:val="-7"/>
        </w:rPr>
        <w:t xml:space="preserve"> </w:t>
      </w:r>
      <w:r>
        <w:t>possible.</w:t>
      </w:r>
    </w:p>
    <w:p w14:paraId="742A301C" w14:textId="77777777" w:rsidR="00D1464A" w:rsidRDefault="00597A84">
      <w:pPr>
        <w:pStyle w:val="ListParagraph"/>
        <w:numPr>
          <w:ilvl w:val="1"/>
          <w:numId w:val="3"/>
        </w:numPr>
        <w:tabs>
          <w:tab w:val="left" w:pos="1252"/>
          <w:tab w:val="left" w:pos="1253"/>
        </w:tabs>
        <w:spacing w:before="121"/>
        <w:ind w:right="377"/>
        <w:jc w:val="left"/>
      </w:pPr>
      <w:bookmarkStart w:id="57" w:name="o_Monitor_tidal_conditions_and_under_kee"/>
      <w:bookmarkEnd w:id="57"/>
      <w:r>
        <w:t>Monitor tidal conditions and under keel clearances when the vessel is swinging at anchor in the vicinity of shoal</w:t>
      </w:r>
      <w:r>
        <w:rPr>
          <w:spacing w:val="-1"/>
        </w:rPr>
        <w:t xml:space="preserve"> </w:t>
      </w:r>
      <w:r>
        <w:t>water.</w:t>
      </w:r>
    </w:p>
    <w:p w14:paraId="742A301D" w14:textId="77777777" w:rsidR="00D1464A" w:rsidRDefault="00597A84">
      <w:pPr>
        <w:pStyle w:val="ListParagraph"/>
        <w:numPr>
          <w:ilvl w:val="1"/>
          <w:numId w:val="3"/>
        </w:numPr>
        <w:tabs>
          <w:tab w:val="left" w:pos="1252"/>
          <w:tab w:val="left" w:pos="1253"/>
        </w:tabs>
        <w:spacing w:before="119"/>
        <w:ind w:right="383"/>
        <w:jc w:val="left"/>
      </w:pPr>
      <w:bookmarkStart w:id="58" w:name="o_Monitor_relevant_Radio_channels_for_in"/>
      <w:bookmarkEnd w:id="58"/>
      <w:r>
        <w:t>Monitor relevant Radio channels for information from Pilots, Port, Agents and other anchored</w:t>
      </w:r>
      <w:r>
        <w:rPr>
          <w:spacing w:val="-1"/>
        </w:rPr>
        <w:t xml:space="preserve"> </w:t>
      </w:r>
      <w:r>
        <w:t>ships.</w:t>
      </w:r>
    </w:p>
    <w:p w14:paraId="742A301F" w14:textId="77777777" w:rsidR="00D1464A" w:rsidRDefault="00597A84">
      <w:pPr>
        <w:pStyle w:val="ListParagraph"/>
        <w:numPr>
          <w:ilvl w:val="1"/>
          <w:numId w:val="3"/>
        </w:numPr>
        <w:tabs>
          <w:tab w:val="left" w:pos="1253"/>
        </w:tabs>
        <w:spacing w:before="81"/>
        <w:ind w:hanging="361"/>
      </w:pPr>
      <w:bookmarkStart w:id="59" w:name="o_Inform_Master_in_case_of_sudden_change"/>
      <w:bookmarkEnd w:id="59"/>
      <w:r>
        <w:t>Inform Master in case of sudden change of weather</w:t>
      </w:r>
      <w:r>
        <w:rPr>
          <w:spacing w:val="-5"/>
        </w:rPr>
        <w:t xml:space="preserve"> </w:t>
      </w:r>
      <w:r>
        <w:t>conditions.</w:t>
      </w:r>
    </w:p>
    <w:p w14:paraId="742A3020" w14:textId="77777777" w:rsidR="00D1464A" w:rsidRDefault="00597A84">
      <w:pPr>
        <w:pStyle w:val="ListParagraph"/>
        <w:numPr>
          <w:ilvl w:val="1"/>
          <w:numId w:val="3"/>
        </w:numPr>
        <w:tabs>
          <w:tab w:val="left" w:pos="1253"/>
        </w:tabs>
        <w:spacing w:before="119"/>
        <w:ind w:right="378"/>
      </w:pPr>
      <w:bookmarkStart w:id="60" w:name="o_In_escalating_heavy_weather_situation_"/>
      <w:bookmarkEnd w:id="60"/>
      <w:r>
        <w:t>In</w:t>
      </w:r>
      <w:r>
        <w:rPr>
          <w:spacing w:val="-21"/>
        </w:rPr>
        <w:t xml:space="preserve"> </w:t>
      </w:r>
      <w:r>
        <w:t>escalating</w:t>
      </w:r>
      <w:r>
        <w:rPr>
          <w:spacing w:val="-17"/>
        </w:rPr>
        <w:t xml:space="preserve"> </w:t>
      </w:r>
      <w:r>
        <w:t>heavy</w:t>
      </w:r>
      <w:r>
        <w:rPr>
          <w:spacing w:val="-19"/>
        </w:rPr>
        <w:t xml:space="preserve"> </w:t>
      </w:r>
      <w:r>
        <w:t>weather</w:t>
      </w:r>
      <w:r>
        <w:rPr>
          <w:spacing w:val="-21"/>
        </w:rPr>
        <w:t xml:space="preserve"> </w:t>
      </w:r>
      <w:r>
        <w:t>situation</w:t>
      </w:r>
      <w:r>
        <w:rPr>
          <w:spacing w:val="-19"/>
        </w:rPr>
        <w:t xml:space="preserve"> </w:t>
      </w:r>
      <w:r>
        <w:t>(Wind</w:t>
      </w:r>
      <w:r>
        <w:rPr>
          <w:spacing w:val="-20"/>
        </w:rPr>
        <w:t xml:space="preserve"> </w:t>
      </w:r>
      <w:r>
        <w:t>speed</w:t>
      </w:r>
      <w:r>
        <w:rPr>
          <w:spacing w:val="-19"/>
        </w:rPr>
        <w:t xml:space="preserve"> </w:t>
      </w:r>
      <w:r>
        <w:t>exceeding</w:t>
      </w:r>
      <w:r>
        <w:rPr>
          <w:spacing w:val="-19"/>
        </w:rPr>
        <w:t xml:space="preserve"> </w:t>
      </w:r>
      <w:r>
        <w:t>BF</w:t>
      </w:r>
      <w:r>
        <w:rPr>
          <w:spacing w:val="-20"/>
        </w:rPr>
        <w:t xml:space="preserve"> </w:t>
      </w:r>
      <w:r>
        <w:t>6),</w:t>
      </w:r>
      <w:r>
        <w:rPr>
          <w:spacing w:val="-19"/>
        </w:rPr>
        <w:t xml:space="preserve"> </w:t>
      </w:r>
      <w:r>
        <w:t>picking</w:t>
      </w:r>
      <w:r>
        <w:rPr>
          <w:spacing w:val="-20"/>
        </w:rPr>
        <w:t xml:space="preserve"> </w:t>
      </w:r>
      <w:r>
        <w:t>up</w:t>
      </w:r>
      <w:r>
        <w:rPr>
          <w:spacing w:val="-20"/>
        </w:rPr>
        <w:t xml:space="preserve"> </w:t>
      </w:r>
      <w:r>
        <w:t xml:space="preserve">anchor, proceeding to sea and heaving to, should be seriously considered after </w:t>
      </w:r>
      <w:proofErr w:type="gramStart"/>
      <w:r>
        <w:t>taking into account</w:t>
      </w:r>
      <w:proofErr w:type="gramEnd"/>
      <w:r>
        <w:t xml:space="preserve"> the risks involved, for heaving up anchor master should be guided by the following:</w:t>
      </w:r>
    </w:p>
    <w:p w14:paraId="742A3021" w14:textId="77777777" w:rsidR="00D1464A" w:rsidRDefault="00597A84">
      <w:pPr>
        <w:pStyle w:val="ListParagraph"/>
        <w:numPr>
          <w:ilvl w:val="2"/>
          <w:numId w:val="3"/>
        </w:numPr>
        <w:tabs>
          <w:tab w:val="left" w:pos="1757"/>
        </w:tabs>
        <w:spacing w:before="121"/>
        <w:ind w:hanging="361"/>
      </w:pPr>
      <w:bookmarkStart w:id="61" w:name="_For_sheltered_waters,_the_maximum_assu"/>
      <w:bookmarkEnd w:id="61"/>
      <w:r>
        <w:t>For sheltered waters, the maximum assumed environmental envelopes</w:t>
      </w:r>
      <w:r>
        <w:rPr>
          <w:spacing w:val="-17"/>
        </w:rPr>
        <w:t xml:space="preserve"> </w:t>
      </w:r>
      <w:r>
        <w:t>are:</w:t>
      </w:r>
    </w:p>
    <w:p w14:paraId="742A3022" w14:textId="77777777" w:rsidR="00D1464A" w:rsidRDefault="00597A84">
      <w:pPr>
        <w:pStyle w:val="ListParagraph"/>
        <w:numPr>
          <w:ilvl w:val="1"/>
          <w:numId w:val="3"/>
        </w:numPr>
        <w:tabs>
          <w:tab w:val="left" w:pos="1252"/>
          <w:tab w:val="left" w:pos="1253"/>
        </w:tabs>
        <w:ind w:hanging="361"/>
        <w:jc w:val="left"/>
      </w:pPr>
      <w:bookmarkStart w:id="62" w:name="o_Current_velocity:_max._2.0_m/s_or_4_kn"/>
      <w:bookmarkEnd w:id="62"/>
      <w:r>
        <w:t>Current velocity: max. 2.0 m/s or 4</w:t>
      </w:r>
      <w:r>
        <w:rPr>
          <w:spacing w:val="-5"/>
        </w:rPr>
        <w:t xml:space="preserve"> </w:t>
      </w:r>
      <w:r>
        <w:t>knots</w:t>
      </w:r>
    </w:p>
    <w:p w14:paraId="742A3023" w14:textId="77777777" w:rsidR="00D1464A" w:rsidRDefault="00597A84">
      <w:pPr>
        <w:pStyle w:val="ListParagraph"/>
        <w:numPr>
          <w:ilvl w:val="1"/>
          <w:numId w:val="3"/>
        </w:numPr>
        <w:tabs>
          <w:tab w:val="left" w:pos="1252"/>
          <w:tab w:val="left" w:pos="1253"/>
        </w:tabs>
        <w:spacing w:before="119"/>
        <w:ind w:hanging="361"/>
        <w:jc w:val="left"/>
      </w:pPr>
      <w:bookmarkStart w:id="63" w:name="o_Wind_velocity:_max._15_m/s_or_30_knots"/>
      <w:bookmarkEnd w:id="63"/>
      <w:r>
        <w:t>Wind velocity: max. 15 m/s or 30 knots (Beaufort wind scale</w:t>
      </w:r>
      <w:r>
        <w:rPr>
          <w:spacing w:val="-9"/>
        </w:rPr>
        <w:t xml:space="preserve"> </w:t>
      </w:r>
      <w:r>
        <w:t>7).</w:t>
      </w:r>
    </w:p>
    <w:p w14:paraId="742A3024" w14:textId="77777777" w:rsidR="00D1464A" w:rsidRDefault="00597A84">
      <w:pPr>
        <w:pStyle w:val="ListParagraph"/>
        <w:numPr>
          <w:ilvl w:val="1"/>
          <w:numId w:val="3"/>
        </w:numPr>
        <w:tabs>
          <w:tab w:val="left" w:pos="1252"/>
          <w:tab w:val="left" w:pos="1253"/>
        </w:tabs>
        <w:ind w:hanging="361"/>
        <w:jc w:val="left"/>
      </w:pPr>
      <w:bookmarkStart w:id="64" w:name="o_No_waves_or_Swell."/>
      <w:bookmarkEnd w:id="64"/>
      <w:r>
        <w:t>No waves or</w:t>
      </w:r>
      <w:r>
        <w:rPr>
          <w:spacing w:val="-3"/>
        </w:rPr>
        <w:t xml:space="preserve"> </w:t>
      </w:r>
      <w:r>
        <w:t>Swell.</w:t>
      </w:r>
    </w:p>
    <w:p w14:paraId="742A3025" w14:textId="77777777" w:rsidR="00D1464A" w:rsidRDefault="00597A84">
      <w:pPr>
        <w:pStyle w:val="ListParagraph"/>
        <w:numPr>
          <w:ilvl w:val="2"/>
          <w:numId w:val="3"/>
        </w:numPr>
        <w:tabs>
          <w:tab w:val="left" w:pos="1756"/>
          <w:tab w:val="left" w:pos="1757"/>
        </w:tabs>
        <w:spacing w:before="121"/>
        <w:ind w:hanging="361"/>
        <w:jc w:val="left"/>
      </w:pPr>
      <w:bookmarkStart w:id="65" w:name="_For_un-sheltered_waters,_the_maximum_a"/>
      <w:bookmarkEnd w:id="65"/>
      <w:r>
        <w:t>For un-sheltered waters, the maximum assumed environmental envelopes</w:t>
      </w:r>
      <w:r>
        <w:rPr>
          <w:spacing w:val="-16"/>
        </w:rPr>
        <w:t xml:space="preserve"> </w:t>
      </w:r>
      <w:r>
        <w:t>are:</w:t>
      </w:r>
    </w:p>
    <w:p w14:paraId="742A3026" w14:textId="77777777" w:rsidR="00D1464A" w:rsidRDefault="00597A84">
      <w:pPr>
        <w:pStyle w:val="ListParagraph"/>
        <w:numPr>
          <w:ilvl w:val="1"/>
          <w:numId w:val="3"/>
        </w:numPr>
        <w:tabs>
          <w:tab w:val="left" w:pos="1252"/>
          <w:tab w:val="left" w:pos="1253"/>
        </w:tabs>
        <w:spacing w:before="118"/>
        <w:ind w:hanging="361"/>
        <w:jc w:val="left"/>
      </w:pPr>
      <w:bookmarkStart w:id="66" w:name="o_Current_velocity:_max._1.5m/s_or_3_kno"/>
      <w:bookmarkEnd w:id="66"/>
      <w:r>
        <w:t>Current velocity: max. 1.5m/s or 3</w:t>
      </w:r>
      <w:r>
        <w:rPr>
          <w:spacing w:val="-5"/>
        </w:rPr>
        <w:t xml:space="preserve"> </w:t>
      </w:r>
      <w:r>
        <w:t>knots</w:t>
      </w:r>
    </w:p>
    <w:p w14:paraId="742A3027" w14:textId="77777777" w:rsidR="00D1464A" w:rsidRDefault="00597A84">
      <w:pPr>
        <w:pStyle w:val="ListParagraph"/>
        <w:numPr>
          <w:ilvl w:val="1"/>
          <w:numId w:val="3"/>
        </w:numPr>
        <w:tabs>
          <w:tab w:val="left" w:pos="1252"/>
          <w:tab w:val="left" w:pos="1253"/>
        </w:tabs>
        <w:ind w:hanging="361"/>
        <w:jc w:val="left"/>
      </w:pPr>
      <w:bookmarkStart w:id="67" w:name="o_Wind_velocity:_max._11m/s_or_22_Knots_"/>
      <w:bookmarkEnd w:id="67"/>
      <w:r>
        <w:t>Wind velocity: max. 11m/s or 22 Knots (Beaufort wind scale</w:t>
      </w:r>
      <w:r>
        <w:rPr>
          <w:spacing w:val="-9"/>
        </w:rPr>
        <w:t xml:space="preserve"> </w:t>
      </w:r>
      <w:r>
        <w:t>6)</w:t>
      </w:r>
    </w:p>
    <w:p w14:paraId="742A3028" w14:textId="77777777" w:rsidR="00D1464A" w:rsidRDefault="00597A84">
      <w:pPr>
        <w:pStyle w:val="ListParagraph"/>
        <w:numPr>
          <w:ilvl w:val="1"/>
          <w:numId w:val="3"/>
        </w:numPr>
        <w:tabs>
          <w:tab w:val="left" w:pos="1252"/>
          <w:tab w:val="left" w:pos="1253"/>
        </w:tabs>
        <w:ind w:hanging="361"/>
        <w:jc w:val="left"/>
      </w:pPr>
      <w:bookmarkStart w:id="68" w:name="o_Significant_wave_height:_max._2m"/>
      <w:bookmarkEnd w:id="68"/>
      <w:r>
        <w:t>Significant wave height: max.</w:t>
      </w:r>
      <w:r>
        <w:rPr>
          <w:spacing w:val="-3"/>
        </w:rPr>
        <w:t xml:space="preserve"> </w:t>
      </w:r>
      <w:r>
        <w:t>2m</w:t>
      </w:r>
    </w:p>
    <w:p w14:paraId="742A3029" w14:textId="77777777" w:rsidR="00D1464A" w:rsidRDefault="00597A84">
      <w:pPr>
        <w:pStyle w:val="ListParagraph"/>
        <w:numPr>
          <w:ilvl w:val="1"/>
          <w:numId w:val="3"/>
        </w:numPr>
        <w:tabs>
          <w:tab w:val="left" w:pos="1253"/>
        </w:tabs>
        <w:spacing w:before="121"/>
        <w:ind w:right="376"/>
      </w:pPr>
      <w:bookmarkStart w:id="69" w:name="o_Inform_Master_If_any_vessel_is_approac"/>
      <w:bookmarkEnd w:id="69"/>
      <w:r>
        <w:t>Inform Master If any vessel is approaching, passing or anchoring in very close proximity.</w:t>
      </w:r>
    </w:p>
    <w:p w14:paraId="742A302A" w14:textId="77777777" w:rsidR="00D1464A" w:rsidRDefault="00597A84">
      <w:pPr>
        <w:pStyle w:val="ListParagraph"/>
        <w:numPr>
          <w:ilvl w:val="1"/>
          <w:numId w:val="3"/>
        </w:numPr>
        <w:tabs>
          <w:tab w:val="left" w:pos="1253"/>
        </w:tabs>
        <w:spacing w:before="119"/>
        <w:ind w:right="381"/>
      </w:pPr>
      <w:bookmarkStart w:id="70" w:name="o_Inform_Master_if_any_unidentified_craf"/>
      <w:bookmarkEnd w:id="70"/>
      <w:r>
        <w:t>Inform Master if any unidentified crafts are seen approaching or attempting to come alongside or unauthorized person attempting to board the vessel. Sound the General Alarm.</w:t>
      </w:r>
    </w:p>
    <w:p w14:paraId="742A302B" w14:textId="77777777" w:rsidR="00D1464A" w:rsidRDefault="00597A84">
      <w:pPr>
        <w:pStyle w:val="ListParagraph"/>
        <w:numPr>
          <w:ilvl w:val="1"/>
          <w:numId w:val="3"/>
        </w:numPr>
        <w:tabs>
          <w:tab w:val="left" w:pos="1253"/>
        </w:tabs>
        <w:ind w:right="379"/>
      </w:pPr>
      <w:bookmarkStart w:id="71" w:name="o_Give_sufficient_notice_to_the_Duty_Eng"/>
      <w:bookmarkEnd w:id="71"/>
      <w:r>
        <w:t>Give</w:t>
      </w:r>
      <w:r>
        <w:rPr>
          <w:spacing w:val="-9"/>
        </w:rPr>
        <w:t xml:space="preserve"> </w:t>
      </w:r>
      <w:r>
        <w:t>sufficient</w:t>
      </w:r>
      <w:r>
        <w:rPr>
          <w:spacing w:val="-8"/>
        </w:rPr>
        <w:t xml:space="preserve"> </w:t>
      </w:r>
      <w:r>
        <w:t>notice</w:t>
      </w:r>
      <w:r>
        <w:rPr>
          <w:spacing w:val="-8"/>
        </w:rPr>
        <w:t xml:space="preserve"> </w:t>
      </w:r>
      <w:r>
        <w:t>to</w:t>
      </w:r>
      <w:r>
        <w:rPr>
          <w:spacing w:val="-7"/>
        </w:rPr>
        <w:t xml:space="preserve"> </w:t>
      </w:r>
      <w:r>
        <w:t>the</w:t>
      </w:r>
      <w:r>
        <w:rPr>
          <w:spacing w:val="-8"/>
        </w:rPr>
        <w:t xml:space="preserve"> </w:t>
      </w:r>
      <w:r>
        <w:t>Duty</w:t>
      </w:r>
      <w:r>
        <w:rPr>
          <w:spacing w:val="-8"/>
        </w:rPr>
        <w:t xml:space="preserve"> </w:t>
      </w:r>
      <w:r>
        <w:t>Engineer</w:t>
      </w:r>
      <w:r>
        <w:rPr>
          <w:spacing w:val="-8"/>
        </w:rPr>
        <w:t xml:space="preserve"> </w:t>
      </w:r>
      <w:r>
        <w:t>to</w:t>
      </w:r>
      <w:r>
        <w:rPr>
          <w:spacing w:val="-7"/>
        </w:rPr>
        <w:t xml:space="preserve"> </w:t>
      </w:r>
      <w:r>
        <w:t>get</w:t>
      </w:r>
      <w:r>
        <w:rPr>
          <w:spacing w:val="-7"/>
        </w:rPr>
        <w:t xml:space="preserve"> </w:t>
      </w:r>
      <w:r>
        <w:t>engines</w:t>
      </w:r>
      <w:r>
        <w:rPr>
          <w:spacing w:val="-8"/>
        </w:rPr>
        <w:t xml:space="preserve"> </w:t>
      </w:r>
      <w:r>
        <w:t>ready.</w:t>
      </w:r>
      <w:r>
        <w:rPr>
          <w:spacing w:val="-9"/>
        </w:rPr>
        <w:t xml:space="preserve"> </w:t>
      </w:r>
      <w:r>
        <w:t>Ensure</w:t>
      </w:r>
      <w:r>
        <w:rPr>
          <w:spacing w:val="-7"/>
        </w:rPr>
        <w:t xml:space="preserve"> </w:t>
      </w:r>
      <w:r>
        <w:t>that</w:t>
      </w:r>
      <w:r>
        <w:rPr>
          <w:spacing w:val="-8"/>
        </w:rPr>
        <w:t xml:space="preserve"> </w:t>
      </w:r>
      <w:r>
        <w:t>the</w:t>
      </w:r>
      <w:r>
        <w:rPr>
          <w:spacing w:val="-9"/>
        </w:rPr>
        <w:t xml:space="preserve"> </w:t>
      </w:r>
      <w:r>
        <w:t>state of readiness of the main engines and other machinery is in accordance with the Master’s</w:t>
      </w:r>
      <w:r>
        <w:rPr>
          <w:spacing w:val="-2"/>
        </w:rPr>
        <w:t xml:space="preserve"> </w:t>
      </w:r>
      <w:r>
        <w:t>instructions.</w:t>
      </w:r>
    </w:p>
    <w:p w14:paraId="742A302C" w14:textId="77777777" w:rsidR="00D1464A" w:rsidRDefault="00597A84">
      <w:pPr>
        <w:pStyle w:val="ListParagraph"/>
        <w:numPr>
          <w:ilvl w:val="1"/>
          <w:numId w:val="3"/>
        </w:numPr>
        <w:tabs>
          <w:tab w:val="left" w:pos="1253"/>
        </w:tabs>
        <w:spacing w:before="121"/>
        <w:ind w:right="383"/>
      </w:pPr>
      <w:bookmarkStart w:id="72" w:name="o_If_cargo_is_being_loaded_or_discharged"/>
      <w:bookmarkEnd w:id="72"/>
      <w:r>
        <w:t xml:space="preserve">If cargo is being loaded or discharged at anchorage, then follow relevant standing orders pertaining to </w:t>
      </w:r>
      <w:proofErr w:type="gramStart"/>
      <w:r>
        <w:t>vessel</w:t>
      </w:r>
      <w:proofErr w:type="gramEnd"/>
      <w:r>
        <w:t xml:space="preserve"> in</w:t>
      </w:r>
      <w:r>
        <w:rPr>
          <w:spacing w:val="-2"/>
        </w:rPr>
        <w:t xml:space="preserve"> </w:t>
      </w:r>
      <w:r>
        <w:t>port.</w:t>
      </w:r>
    </w:p>
    <w:p w14:paraId="742A302D" w14:textId="77777777" w:rsidR="00D1464A" w:rsidRDefault="00597A84">
      <w:pPr>
        <w:pStyle w:val="ListParagraph"/>
        <w:numPr>
          <w:ilvl w:val="1"/>
          <w:numId w:val="3"/>
        </w:numPr>
        <w:tabs>
          <w:tab w:val="left" w:pos="1253"/>
        </w:tabs>
        <w:ind w:right="375"/>
      </w:pPr>
      <w:bookmarkStart w:id="73" w:name="o_The_Master_shall,_when_the_vessel_is_u"/>
      <w:bookmarkEnd w:id="73"/>
      <w:r>
        <w:t>The Master shall, when the vessel is underway or at anchor, write orders to supplement his standing orders in the Master Night Order book every night before turning</w:t>
      </w:r>
      <w:r>
        <w:rPr>
          <w:spacing w:val="-12"/>
        </w:rPr>
        <w:t xml:space="preserve"> </w:t>
      </w:r>
      <w:r>
        <w:t>in</w:t>
      </w:r>
      <w:r>
        <w:rPr>
          <w:spacing w:val="-10"/>
        </w:rPr>
        <w:t xml:space="preserve"> </w:t>
      </w:r>
      <w:r>
        <w:t>and</w:t>
      </w:r>
      <w:r>
        <w:rPr>
          <w:spacing w:val="-12"/>
        </w:rPr>
        <w:t xml:space="preserve"> </w:t>
      </w:r>
      <w:r>
        <w:t>at</w:t>
      </w:r>
      <w:r>
        <w:rPr>
          <w:spacing w:val="-11"/>
        </w:rPr>
        <w:t xml:space="preserve"> </w:t>
      </w:r>
      <w:r>
        <w:t>any</w:t>
      </w:r>
      <w:r>
        <w:rPr>
          <w:spacing w:val="-12"/>
        </w:rPr>
        <w:t xml:space="preserve"> </w:t>
      </w:r>
      <w:r>
        <w:t>other</w:t>
      </w:r>
      <w:r>
        <w:rPr>
          <w:spacing w:val="-10"/>
        </w:rPr>
        <w:t xml:space="preserve"> </w:t>
      </w:r>
      <w:r>
        <w:t>time</w:t>
      </w:r>
      <w:r>
        <w:rPr>
          <w:spacing w:val="-12"/>
        </w:rPr>
        <w:t xml:space="preserve"> </w:t>
      </w:r>
      <w:r>
        <w:t>he</w:t>
      </w:r>
      <w:r>
        <w:rPr>
          <w:spacing w:val="-9"/>
        </w:rPr>
        <w:t xml:space="preserve"> </w:t>
      </w:r>
      <w:r>
        <w:t>considers</w:t>
      </w:r>
      <w:r>
        <w:rPr>
          <w:spacing w:val="-11"/>
        </w:rPr>
        <w:t xml:space="preserve"> </w:t>
      </w:r>
      <w:r>
        <w:t>it</w:t>
      </w:r>
      <w:r>
        <w:rPr>
          <w:spacing w:val="-10"/>
        </w:rPr>
        <w:t xml:space="preserve"> </w:t>
      </w:r>
      <w:r>
        <w:t>necessary.</w:t>
      </w:r>
      <w:r>
        <w:rPr>
          <w:spacing w:val="-12"/>
        </w:rPr>
        <w:t xml:space="preserve"> </w:t>
      </w:r>
      <w:r>
        <w:t>All</w:t>
      </w:r>
      <w:r>
        <w:rPr>
          <w:spacing w:val="-10"/>
        </w:rPr>
        <w:t xml:space="preserve"> </w:t>
      </w:r>
      <w:r>
        <w:t>entries</w:t>
      </w:r>
      <w:r>
        <w:rPr>
          <w:spacing w:val="-11"/>
        </w:rPr>
        <w:t xml:space="preserve"> </w:t>
      </w:r>
      <w:r>
        <w:t>should</w:t>
      </w:r>
      <w:r>
        <w:rPr>
          <w:spacing w:val="-11"/>
        </w:rPr>
        <w:t xml:space="preserve"> </w:t>
      </w:r>
      <w:r>
        <w:t>be</w:t>
      </w:r>
      <w:r>
        <w:rPr>
          <w:spacing w:val="-12"/>
        </w:rPr>
        <w:t xml:space="preserve"> </w:t>
      </w:r>
      <w:r>
        <w:t xml:space="preserve">dated, timed, and signed by the Master. The OOW should read and sign the night orders to show their understanding of them prior </w:t>
      </w:r>
      <w:proofErr w:type="gramStart"/>
      <w:r>
        <w:t>taking</w:t>
      </w:r>
      <w:proofErr w:type="gramEnd"/>
      <w:r>
        <w:t xml:space="preserve"> over the</w:t>
      </w:r>
      <w:r>
        <w:rPr>
          <w:spacing w:val="-12"/>
        </w:rPr>
        <w:t xml:space="preserve"> </w:t>
      </w:r>
      <w:r>
        <w:t>Watch.</w:t>
      </w:r>
    </w:p>
    <w:p w14:paraId="742A302E" w14:textId="77777777" w:rsidR="00D1464A" w:rsidRDefault="00D1464A">
      <w:pPr>
        <w:pStyle w:val="BodyText"/>
        <w:spacing w:before="11"/>
        <w:ind w:left="0" w:firstLine="0"/>
        <w:rPr>
          <w:sz w:val="19"/>
        </w:rPr>
      </w:pPr>
    </w:p>
    <w:p w14:paraId="742A302F" w14:textId="77777777" w:rsidR="00D1464A" w:rsidRDefault="00597A84">
      <w:pPr>
        <w:pStyle w:val="Heading1"/>
        <w:numPr>
          <w:ilvl w:val="0"/>
          <w:numId w:val="2"/>
        </w:numPr>
        <w:tabs>
          <w:tab w:val="left" w:pos="604"/>
          <w:tab w:val="left" w:pos="605"/>
          <w:tab w:val="left" w:pos="9805"/>
        </w:tabs>
      </w:pPr>
      <w:bookmarkStart w:id="74" w:name="4_Calling_the_Master_and_Master’s_presen"/>
      <w:bookmarkEnd w:id="74"/>
      <w:r>
        <w:rPr>
          <w:color w:val="FFFFFF"/>
          <w:sz w:val="28"/>
          <w:shd w:val="clear" w:color="auto" w:fill="2C4079"/>
        </w:rPr>
        <w:t>C</w:t>
      </w:r>
      <w:r>
        <w:rPr>
          <w:color w:val="FFFFFF"/>
          <w:shd w:val="clear" w:color="auto" w:fill="2C4079"/>
        </w:rPr>
        <w:t xml:space="preserve">ALLING </w:t>
      </w:r>
      <w:proofErr w:type="gramStart"/>
      <w:r>
        <w:rPr>
          <w:color w:val="FFFFFF"/>
          <w:shd w:val="clear" w:color="auto" w:fill="2C4079"/>
        </w:rPr>
        <w:t xml:space="preserve">THE </w:t>
      </w:r>
      <w:r>
        <w:rPr>
          <w:color w:val="FFFFFF"/>
          <w:sz w:val="28"/>
          <w:shd w:val="clear" w:color="auto" w:fill="2C4079"/>
        </w:rPr>
        <w:t>M</w:t>
      </w:r>
      <w:r>
        <w:rPr>
          <w:color w:val="FFFFFF"/>
          <w:shd w:val="clear" w:color="auto" w:fill="2C4079"/>
        </w:rPr>
        <w:t>ASTER</w:t>
      </w:r>
      <w:proofErr w:type="gramEnd"/>
      <w:r>
        <w:rPr>
          <w:color w:val="FFFFFF"/>
          <w:shd w:val="clear" w:color="auto" w:fill="2C4079"/>
        </w:rPr>
        <w:t xml:space="preserve"> AND </w:t>
      </w:r>
      <w:r>
        <w:rPr>
          <w:color w:val="FFFFFF"/>
          <w:sz w:val="28"/>
          <w:shd w:val="clear" w:color="auto" w:fill="2C4079"/>
        </w:rPr>
        <w:t>M</w:t>
      </w:r>
      <w:r>
        <w:rPr>
          <w:color w:val="FFFFFF"/>
          <w:shd w:val="clear" w:color="auto" w:fill="2C4079"/>
        </w:rPr>
        <w:t>ASTER</w:t>
      </w:r>
      <w:r>
        <w:rPr>
          <w:color w:val="FFFFFF"/>
          <w:sz w:val="28"/>
          <w:shd w:val="clear" w:color="auto" w:fill="2C4079"/>
        </w:rPr>
        <w:t>’</w:t>
      </w:r>
      <w:r>
        <w:rPr>
          <w:color w:val="FFFFFF"/>
          <w:shd w:val="clear" w:color="auto" w:fill="2C4079"/>
        </w:rPr>
        <w:t>S PRESENCE ON THE</w:t>
      </w:r>
      <w:r>
        <w:rPr>
          <w:color w:val="FFFFFF"/>
          <w:spacing w:val="-27"/>
          <w:shd w:val="clear" w:color="auto" w:fill="2C4079"/>
        </w:rPr>
        <w:t xml:space="preserve"> </w:t>
      </w:r>
      <w:r>
        <w:rPr>
          <w:color w:val="FFFFFF"/>
          <w:shd w:val="clear" w:color="auto" w:fill="2C4079"/>
        </w:rPr>
        <w:t>BRIDGE</w:t>
      </w:r>
      <w:r>
        <w:rPr>
          <w:color w:val="FFFFFF"/>
          <w:shd w:val="clear" w:color="auto" w:fill="2C4079"/>
        </w:rPr>
        <w:tab/>
      </w:r>
    </w:p>
    <w:p w14:paraId="742A3030" w14:textId="77777777" w:rsidR="00D1464A" w:rsidRDefault="00597A84">
      <w:pPr>
        <w:pStyle w:val="BodyText"/>
        <w:ind w:left="575" w:firstLine="0"/>
      </w:pPr>
      <w:bookmarkStart w:id="75" w:name="This_section_must_specify_the_times_and_"/>
      <w:bookmarkEnd w:id="75"/>
      <w:r>
        <w:t>This section must specify the times and occasions when the Master must be called and the duties of the OOW when the Master is on the bridge.</w:t>
      </w:r>
    </w:p>
    <w:p w14:paraId="742A3031" w14:textId="77777777" w:rsidR="00D1464A" w:rsidRDefault="00597A84">
      <w:pPr>
        <w:spacing w:before="119"/>
        <w:ind w:left="575"/>
        <w:rPr>
          <w:b/>
        </w:rPr>
      </w:pPr>
      <w:bookmarkStart w:id="76" w:name="Calling_the_Master"/>
      <w:bookmarkEnd w:id="76"/>
      <w:r>
        <w:rPr>
          <w:b/>
          <w:u w:val="thick"/>
        </w:rPr>
        <w:lastRenderedPageBreak/>
        <w:t>Calling the Master</w:t>
      </w:r>
    </w:p>
    <w:p w14:paraId="742A3032" w14:textId="77777777" w:rsidR="00D1464A" w:rsidRDefault="00597A84">
      <w:pPr>
        <w:pStyle w:val="BodyText"/>
        <w:spacing w:before="121"/>
        <w:ind w:left="575" w:firstLine="0"/>
      </w:pPr>
      <w:bookmarkStart w:id="77" w:name="The_Master_is_to_make_clear,_in_writing_"/>
      <w:bookmarkEnd w:id="77"/>
      <w:r>
        <w:t>The Master is to make clear, in writing to the OOW in charge of the navigational watch that he shall notify the Master immediately if following: (Ref STCW A-VIII/2 part 3-1, No 40)</w:t>
      </w:r>
    </w:p>
    <w:p w14:paraId="742A3033" w14:textId="77777777" w:rsidR="00D1464A" w:rsidRDefault="00597A84">
      <w:pPr>
        <w:pStyle w:val="ListParagraph"/>
        <w:numPr>
          <w:ilvl w:val="1"/>
          <w:numId w:val="2"/>
        </w:numPr>
        <w:tabs>
          <w:tab w:val="left" w:pos="964"/>
          <w:tab w:val="left" w:pos="965"/>
        </w:tabs>
        <w:spacing w:before="119"/>
        <w:ind w:hanging="361"/>
        <w:jc w:val="left"/>
        <w:rPr>
          <w:rFonts w:ascii="Symbol" w:hAnsi="Symbol"/>
        </w:rPr>
      </w:pPr>
      <w:bookmarkStart w:id="78" w:name="_Visibility_–"/>
      <w:bookmarkEnd w:id="78"/>
      <w:r>
        <w:t>Visibility</w:t>
      </w:r>
      <w:r>
        <w:rPr>
          <w:spacing w:val="-2"/>
        </w:rPr>
        <w:t xml:space="preserve"> </w:t>
      </w:r>
      <w:r>
        <w:t>–</w:t>
      </w:r>
    </w:p>
    <w:p w14:paraId="742A3034" w14:textId="77777777" w:rsidR="00D1464A" w:rsidRDefault="00597A84">
      <w:pPr>
        <w:pStyle w:val="BodyText"/>
        <w:spacing w:before="117"/>
        <w:ind w:left="575" w:firstLine="0"/>
      </w:pPr>
      <w:bookmarkStart w:id="79" w:name="If_restricted_visibility_is_encountered_"/>
      <w:bookmarkEnd w:id="79"/>
      <w:r>
        <w:t>If restricted visibility is encountered or expected (“Restricted” visibility is a range of visibility</w:t>
      </w:r>
    </w:p>
    <w:p w14:paraId="742A3035" w14:textId="77777777" w:rsidR="00D1464A" w:rsidRDefault="00597A84">
      <w:pPr>
        <w:pStyle w:val="BodyText"/>
        <w:spacing w:before="1"/>
        <w:ind w:left="575" w:firstLine="0"/>
      </w:pPr>
      <w:r>
        <w:t>less than equal to 3 Nm.)</w:t>
      </w:r>
    </w:p>
    <w:p w14:paraId="742A3036" w14:textId="77777777" w:rsidR="00D1464A" w:rsidRDefault="00597A84">
      <w:pPr>
        <w:pStyle w:val="ListParagraph"/>
        <w:numPr>
          <w:ilvl w:val="1"/>
          <w:numId w:val="2"/>
        </w:numPr>
        <w:tabs>
          <w:tab w:val="left" w:pos="964"/>
          <w:tab w:val="left" w:pos="965"/>
        </w:tabs>
        <w:ind w:hanging="361"/>
        <w:jc w:val="left"/>
        <w:rPr>
          <w:rFonts w:ascii="Symbol" w:hAnsi="Symbol"/>
        </w:rPr>
      </w:pPr>
      <w:bookmarkStart w:id="80" w:name="_Traffic_Conditions_–"/>
      <w:bookmarkEnd w:id="80"/>
      <w:r>
        <w:t>Traffic Conditions</w:t>
      </w:r>
      <w:r>
        <w:rPr>
          <w:spacing w:val="-4"/>
        </w:rPr>
        <w:t xml:space="preserve"> </w:t>
      </w:r>
      <w:r>
        <w:t>–</w:t>
      </w:r>
    </w:p>
    <w:p w14:paraId="742A3037" w14:textId="77777777" w:rsidR="00D1464A" w:rsidRDefault="00597A84">
      <w:pPr>
        <w:pStyle w:val="BodyText"/>
        <w:spacing w:before="117"/>
        <w:ind w:left="575" w:firstLine="0"/>
      </w:pPr>
      <w:bookmarkStart w:id="81" w:name="If_the_traffic_conditions_or_the_movemen"/>
      <w:bookmarkEnd w:id="81"/>
      <w:r>
        <w:t>If the traffic conditions or the movement of the other ships are causing concern</w:t>
      </w:r>
    </w:p>
    <w:p w14:paraId="742A3038" w14:textId="77777777" w:rsidR="00D1464A" w:rsidRDefault="00597A84">
      <w:pPr>
        <w:pStyle w:val="ListParagraph"/>
        <w:numPr>
          <w:ilvl w:val="1"/>
          <w:numId w:val="2"/>
        </w:numPr>
        <w:tabs>
          <w:tab w:val="left" w:pos="964"/>
          <w:tab w:val="left" w:pos="965"/>
        </w:tabs>
        <w:ind w:hanging="361"/>
        <w:jc w:val="left"/>
        <w:rPr>
          <w:rFonts w:ascii="Symbol" w:hAnsi="Symbol"/>
        </w:rPr>
      </w:pPr>
      <w:bookmarkStart w:id="82" w:name="_Suspicious_craft_–"/>
      <w:bookmarkEnd w:id="82"/>
      <w:r>
        <w:t>Suspicious craft</w:t>
      </w:r>
      <w:r>
        <w:rPr>
          <w:spacing w:val="-1"/>
        </w:rPr>
        <w:t xml:space="preserve"> </w:t>
      </w:r>
      <w:r>
        <w:t>–</w:t>
      </w:r>
    </w:p>
    <w:p w14:paraId="742A3039" w14:textId="77777777" w:rsidR="00D1464A" w:rsidRDefault="00597A84">
      <w:pPr>
        <w:pStyle w:val="BodyText"/>
        <w:spacing w:before="118"/>
        <w:ind w:left="575" w:right="329" w:firstLine="0"/>
      </w:pPr>
      <w:bookmarkStart w:id="83" w:name="If_any_suspicious_craft_is_sighted_in_vi"/>
      <w:bookmarkEnd w:id="83"/>
      <w:r>
        <w:t>If any suspicious craft is sighted in vicinity or if any other vessel in the vicinity is approached by suspicious crafts.</w:t>
      </w:r>
    </w:p>
    <w:p w14:paraId="742A303B" w14:textId="77777777" w:rsidR="00D1464A" w:rsidRDefault="00597A84">
      <w:pPr>
        <w:pStyle w:val="ListParagraph"/>
        <w:numPr>
          <w:ilvl w:val="1"/>
          <w:numId w:val="2"/>
        </w:numPr>
        <w:tabs>
          <w:tab w:val="left" w:pos="964"/>
          <w:tab w:val="left" w:pos="965"/>
        </w:tabs>
        <w:spacing w:before="81"/>
        <w:ind w:hanging="361"/>
        <w:jc w:val="left"/>
        <w:rPr>
          <w:rFonts w:ascii="Symbol" w:hAnsi="Symbol"/>
        </w:rPr>
      </w:pPr>
      <w:bookmarkStart w:id="84" w:name="_Passage_plan_–"/>
      <w:bookmarkEnd w:id="84"/>
      <w:r>
        <w:t>Passage plan</w:t>
      </w:r>
      <w:r>
        <w:rPr>
          <w:spacing w:val="-2"/>
        </w:rPr>
        <w:t xml:space="preserve"> </w:t>
      </w:r>
      <w:r>
        <w:t>–</w:t>
      </w:r>
    </w:p>
    <w:p w14:paraId="742A303C" w14:textId="77777777" w:rsidR="00D1464A" w:rsidRDefault="00597A84">
      <w:pPr>
        <w:pStyle w:val="BodyText"/>
        <w:spacing w:before="117"/>
        <w:ind w:left="575" w:firstLine="0"/>
      </w:pPr>
      <w:bookmarkStart w:id="85" w:name="If_amendment_to_the_passage_plan_require"/>
      <w:bookmarkEnd w:id="85"/>
      <w:r>
        <w:t xml:space="preserve">If amendment to the passage plan </w:t>
      </w:r>
      <w:proofErr w:type="gramStart"/>
      <w:r>
        <w:t>require</w:t>
      </w:r>
      <w:proofErr w:type="gramEnd"/>
      <w:r>
        <w:t xml:space="preserve"> immediate approval</w:t>
      </w:r>
    </w:p>
    <w:p w14:paraId="742A303D" w14:textId="77777777" w:rsidR="00D1464A" w:rsidRDefault="00597A84">
      <w:pPr>
        <w:pStyle w:val="ListParagraph"/>
        <w:numPr>
          <w:ilvl w:val="1"/>
          <w:numId w:val="2"/>
        </w:numPr>
        <w:tabs>
          <w:tab w:val="left" w:pos="964"/>
          <w:tab w:val="left" w:pos="965"/>
        </w:tabs>
        <w:spacing w:before="119"/>
        <w:ind w:hanging="361"/>
        <w:jc w:val="left"/>
        <w:rPr>
          <w:rFonts w:ascii="Symbol" w:hAnsi="Symbol"/>
        </w:rPr>
      </w:pPr>
      <w:bookmarkStart w:id="86" w:name="_Course_–"/>
      <w:bookmarkEnd w:id="86"/>
      <w:r>
        <w:t>Course</w:t>
      </w:r>
      <w:r>
        <w:rPr>
          <w:spacing w:val="-1"/>
        </w:rPr>
        <w:t xml:space="preserve"> </w:t>
      </w:r>
      <w:r>
        <w:t>–</w:t>
      </w:r>
    </w:p>
    <w:p w14:paraId="742A303E" w14:textId="77777777" w:rsidR="00D1464A" w:rsidRDefault="00597A84">
      <w:pPr>
        <w:pStyle w:val="BodyText"/>
        <w:spacing w:before="118"/>
        <w:ind w:left="575" w:firstLine="0"/>
        <w:rPr>
          <w:sz w:val="20"/>
        </w:rPr>
      </w:pPr>
      <w:bookmarkStart w:id="87" w:name="If_difficulty_is_experienced_in_maintain"/>
      <w:bookmarkEnd w:id="87"/>
      <w:r>
        <w:t xml:space="preserve">If difficulty is experienced in maintaining </w:t>
      </w:r>
      <w:proofErr w:type="gramStart"/>
      <w:r>
        <w:t>course</w:t>
      </w:r>
      <w:proofErr w:type="gramEnd"/>
      <w:r>
        <w:t xml:space="preserve"> due to heavy traffic or heavy weather, etc</w:t>
      </w:r>
      <w:r>
        <w:rPr>
          <w:sz w:val="20"/>
        </w:rPr>
        <w:t>.</w:t>
      </w:r>
    </w:p>
    <w:p w14:paraId="742A303F" w14:textId="77777777" w:rsidR="00D1464A" w:rsidRDefault="00597A84">
      <w:pPr>
        <w:pStyle w:val="ListParagraph"/>
        <w:numPr>
          <w:ilvl w:val="1"/>
          <w:numId w:val="2"/>
        </w:numPr>
        <w:tabs>
          <w:tab w:val="left" w:pos="964"/>
          <w:tab w:val="left" w:pos="965"/>
        </w:tabs>
        <w:spacing w:before="121"/>
        <w:ind w:hanging="361"/>
        <w:jc w:val="left"/>
        <w:rPr>
          <w:rFonts w:ascii="Symbol" w:hAnsi="Symbol"/>
        </w:rPr>
      </w:pPr>
      <w:bookmarkStart w:id="88" w:name="_Minimum_CPA_–"/>
      <w:bookmarkEnd w:id="88"/>
      <w:r>
        <w:t>Minimum CPA</w:t>
      </w:r>
      <w:r>
        <w:rPr>
          <w:spacing w:val="-2"/>
        </w:rPr>
        <w:t xml:space="preserve"> </w:t>
      </w:r>
      <w:r>
        <w:t>–</w:t>
      </w:r>
    </w:p>
    <w:p w14:paraId="742A3040" w14:textId="77777777" w:rsidR="00D1464A" w:rsidRDefault="00597A84">
      <w:pPr>
        <w:pStyle w:val="BodyText"/>
        <w:spacing w:before="116"/>
        <w:ind w:left="575" w:right="300" w:firstLine="0"/>
      </w:pPr>
      <w:bookmarkStart w:id="89" w:name="If_unable_to_comply_with_the_Minimum_CPA"/>
      <w:bookmarkEnd w:id="89"/>
      <w:r>
        <w:t>If unable to comply with the Minimum CPA requirements (2.0 miles in open sea and 1.0 mile in restricted water)</w:t>
      </w:r>
    </w:p>
    <w:p w14:paraId="742A3041" w14:textId="77777777" w:rsidR="00D1464A" w:rsidRDefault="00597A84">
      <w:pPr>
        <w:pStyle w:val="ListParagraph"/>
        <w:numPr>
          <w:ilvl w:val="1"/>
          <w:numId w:val="2"/>
        </w:numPr>
        <w:tabs>
          <w:tab w:val="left" w:pos="964"/>
          <w:tab w:val="left" w:pos="965"/>
        </w:tabs>
        <w:spacing w:before="121"/>
        <w:ind w:hanging="361"/>
        <w:jc w:val="left"/>
        <w:rPr>
          <w:rFonts w:ascii="Symbol" w:hAnsi="Symbol"/>
        </w:rPr>
      </w:pPr>
      <w:bookmarkStart w:id="90" w:name="_Position_monitoring_–"/>
      <w:bookmarkEnd w:id="90"/>
      <w:r>
        <w:t>Position monitoring</w:t>
      </w:r>
      <w:r>
        <w:rPr>
          <w:spacing w:val="-1"/>
        </w:rPr>
        <w:t xml:space="preserve"> </w:t>
      </w:r>
      <w:r>
        <w:t>–</w:t>
      </w:r>
    </w:p>
    <w:p w14:paraId="742A3042" w14:textId="77777777" w:rsidR="00D1464A" w:rsidRDefault="00597A84">
      <w:pPr>
        <w:pStyle w:val="BodyText"/>
        <w:spacing w:before="117"/>
        <w:ind w:left="575" w:right="300" w:firstLine="0"/>
      </w:pPr>
      <w:bookmarkStart w:id="91" w:name="When_there_is_a_significant_difference_b"/>
      <w:bookmarkEnd w:id="91"/>
      <w:r>
        <w:t>When there is a significant difference between the latest observed position and the expected position of the ship.</w:t>
      </w:r>
    </w:p>
    <w:p w14:paraId="742A3043" w14:textId="77777777" w:rsidR="00D1464A" w:rsidRDefault="00597A84">
      <w:pPr>
        <w:pStyle w:val="ListParagraph"/>
        <w:numPr>
          <w:ilvl w:val="1"/>
          <w:numId w:val="2"/>
        </w:numPr>
        <w:tabs>
          <w:tab w:val="left" w:pos="964"/>
          <w:tab w:val="left" w:pos="965"/>
        </w:tabs>
        <w:spacing w:before="119"/>
        <w:ind w:hanging="361"/>
        <w:jc w:val="left"/>
        <w:rPr>
          <w:rFonts w:ascii="Symbol" w:hAnsi="Symbol"/>
        </w:rPr>
      </w:pPr>
      <w:bookmarkStart w:id="92" w:name="_Failure_to_Sight_–"/>
      <w:bookmarkEnd w:id="92"/>
      <w:r>
        <w:t>Failure to Sight</w:t>
      </w:r>
      <w:r>
        <w:rPr>
          <w:spacing w:val="-2"/>
        </w:rPr>
        <w:t xml:space="preserve"> </w:t>
      </w:r>
      <w:r>
        <w:t>–</w:t>
      </w:r>
    </w:p>
    <w:p w14:paraId="742A3044" w14:textId="77777777" w:rsidR="00D1464A" w:rsidRDefault="00597A84">
      <w:pPr>
        <w:pStyle w:val="BodyText"/>
        <w:spacing w:before="118"/>
        <w:ind w:left="575" w:firstLine="0"/>
        <w:rPr>
          <w:sz w:val="20"/>
        </w:rPr>
      </w:pPr>
      <w:bookmarkStart w:id="93" w:name="On_failure_to_sight_land,_a_navigational"/>
      <w:bookmarkEnd w:id="93"/>
      <w:r>
        <w:t xml:space="preserve">On failure to sight land, a navigational mark or to obtain </w:t>
      </w:r>
      <w:proofErr w:type="gramStart"/>
      <w:r>
        <w:t>soundings</w:t>
      </w:r>
      <w:proofErr w:type="gramEnd"/>
      <w:r>
        <w:t xml:space="preserve"> by the expected time</w:t>
      </w:r>
      <w:r>
        <w:rPr>
          <w:sz w:val="20"/>
        </w:rPr>
        <w:t>.</w:t>
      </w:r>
    </w:p>
    <w:p w14:paraId="742A3045" w14:textId="77777777" w:rsidR="00D1464A" w:rsidRDefault="00597A84">
      <w:pPr>
        <w:pStyle w:val="ListParagraph"/>
        <w:numPr>
          <w:ilvl w:val="1"/>
          <w:numId w:val="2"/>
        </w:numPr>
        <w:tabs>
          <w:tab w:val="left" w:pos="964"/>
          <w:tab w:val="left" w:pos="965"/>
        </w:tabs>
        <w:ind w:hanging="361"/>
        <w:jc w:val="left"/>
        <w:rPr>
          <w:rFonts w:ascii="Symbol" w:hAnsi="Symbol"/>
        </w:rPr>
      </w:pPr>
      <w:bookmarkStart w:id="94" w:name="_Unexpected_Sighting_–"/>
      <w:bookmarkEnd w:id="94"/>
      <w:r>
        <w:t>Unexpected Sighting</w:t>
      </w:r>
      <w:r>
        <w:rPr>
          <w:spacing w:val="1"/>
        </w:rPr>
        <w:t xml:space="preserve"> </w:t>
      </w:r>
      <w:r>
        <w:t>–</w:t>
      </w:r>
    </w:p>
    <w:p w14:paraId="742A3046" w14:textId="77777777" w:rsidR="00D1464A" w:rsidRDefault="00597A84">
      <w:pPr>
        <w:pStyle w:val="BodyText"/>
        <w:spacing w:before="117"/>
        <w:ind w:left="575" w:right="665" w:firstLine="0"/>
      </w:pPr>
      <w:bookmarkStart w:id="95" w:name="If_unexpectedly,_land_or_a_navigational_"/>
      <w:bookmarkEnd w:id="95"/>
      <w:r>
        <w:t xml:space="preserve">If unexpectedly, land or a navigational mark is sighted or a change in sounding occurs or </w:t>
      </w:r>
      <w:proofErr w:type="gramStart"/>
      <w:r>
        <w:t>discoloration which</w:t>
      </w:r>
      <w:proofErr w:type="gramEnd"/>
      <w:r>
        <w:t xml:space="preserve"> may indicate shoals or other danger.</w:t>
      </w:r>
    </w:p>
    <w:p w14:paraId="742A3047" w14:textId="77777777" w:rsidR="00D1464A" w:rsidRDefault="00597A84">
      <w:pPr>
        <w:pStyle w:val="ListParagraph"/>
        <w:numPr>
          <w:ilvl w:val="1"/>
          <w:numId w:val="2"/>
        </w:numPr>
        <w:tabs>
          <w:tab w:val="left" w:pos="964"/>
          <w:tab w:val="left" w:pos="965"/>
        </w:tabs>
        <w:ind w:hanging="361"/>
        <w:jc w:val="left"/>
        <w:rPr>
          <w:rFonts w:ascii="Symbol" w:hAnsi="Symbol"/>
        </w:rPr>
      </w:pPr>
      <w:bookmarkStart w:id="96" w:name="_Machinery/Equipment_breakdown_–"/>
      <w:bookmarkEnd w:id="96"/>
      <w:r>
        <w:t>Machinery/Equipment breakdown</w:t>
      </w:r>
      <w:r>
        <w:rPr>
          <w:spacing w:val="1"/>
        </w:rPr>
        <w:t xml:space="preserve"> </w:t>
      </w:r>
      <w:r>
        <w:t>–</w:t>
      </w:r>
    </w:p>
    <w:p w14:paraId="742A3048" w14:textId="77777777" w:rsidR="00D1464A" w:rsidRDefault="00597A84">
      <w:pPr>
        <w:pStyle w:val="BodyText"/>
        <w:spacing w:before="117"/>
        <w:ind w:left="575" w:right="741" w:firstLine="0"/>
      </w:pPr>
      <w:bookmarkStart w:id="97" w:name="On_breakdown_of_the_engine,_propulsion_m"/>
      <w:bookmarkEnd w:id="97"/>
      <w:r>
        <w:t>On breakdown of the engine, propulsion machinery remote control, steering gear or any essential navigational equipment like ECDIS etc., alarm or indicator</w:t>
      </w:r>
    </w:p>
    <w:p w14:paraId="742A3049" w14:textId="77777777" w:rsidR="00D1464A" w:rsidRDefault="00597A84">
      <w:pPr>
        <w:pStyle w:val="ListParagraph"/>
        <w:numPr>
          <w:ilvl w:val="1"/>
          <w:numId w:val="2"/>
        </w:numPr>
        <w:tabs>
          <w:tab w:val="left" w:pos="964"/>
          <w:tab w:val="left" w:pos="965"/>
        </w:tabs>
        <w:spacing w:before="119"/>
        <w:ind w:hanging="361"/>
        <w:jc w:val="left"/>
        <w:rPr>
          <w:rFonts w:ascii="Symbol" w:hAnsi="Symbol"/>
        </w:rPr>
      </w:pPr>
      <w:bookmarkStart w:id="98" w:name="_Radio_equipment_–"/>
      <w:bookmarkEnd w:id="98"/>
      <w:r>
        <w:t>Radio equipment</w:t>
      </w:r>
      <w:r>
        <w:rPr>
          <w:spacing w:val="-2"/>
        </w:rPr>
        <w:t xml:space="preserve"> </w:t>
      </w:r>
      <w:r>
        <w:t>–</w:t>
      </w:r>
    </w:p>
    <w:p w14:paraId="742A304A" w14:textId="77777777" w:rsidR="00D1464A" w:rsidRDefault="00597A84">
      <w:pPr>
        <w:pStyle w:val="BodyText"/>
        <w:spacing w:before="118"/>
        <w:ind w:left="575" w:firstLine="0"/>
      </w:pPr>
      <w:bookmarkStart w:id="99" w:name="If_the_radio_equipment_malfunctions"/>
      <w:bookmarkEnd w:id="99"/>
      <w:r>
        <w:t>If the radio equipment malfunctions</w:t>
      </w:r>
    </w:p>
    <w:p w14:paraId="742A304B" w14:textId="77777777" w:rsidR="00D1464A" w:rsidRDefault="00597A84">
      <w:pPr>
        <w:pStyle w:val="ListParagraph"/>
        <w:numPr>
          <w:ilvl w:val="1"/>
          <w:numId w:val="2"/>
        </w:numPr>
        <w:tabs>
          <w:tab w:val="left" w:pos="964"/>
          <w:tab w:val="left" w:pos="965"/>
        </w:tabs>
        <w:spacing w:before="121"/>
        <w:ind w:hanging="361"/>
        <w:jc w:val="left"/>
        <w:rPr>
          <w:rFonts w:ascii="Symbol" w:hAnsi="Symbol"/>
        </w:rPr>
      </w:pPr>
      <w:bookmarkStart w:id="100" w:name="_Heavy_weather_–"/>
      <w:bookmarkEnd w:id="100"/>
      <w:r>
        <w:t>Heavy weather</w:t>
      </w:r>
      <w:r>
        <w:rPr>
          <w:spacing w:val="-2"/>
        </w:rPr>
        <w:t xml:space="preserve"> </w:t>
      </w:r>
      <w:r>
        <w:t>–</w:t>
      </w:r>
    </w:p>
    <w:p w14:paraId="742A304C" w14:textId="77777777" w:rsidR="00D1464A" w:rsidRDefault="00597A84">
      <w:pPr>
        <w:pStyle w:val="BodyText"/>
        <w:spacing w:before="116"/>
        <w:ind w:left="575" w:right="528" w:firstLine="0"/>
      </w:pPr>
      <w:bookmarkStart w:id="101" w:name="In_heavy_weather,_if_in_any_doubt_about_"/>
      <w:bookmarkEnd w:id="101"/>
      <w:r>
        <w:t xml:space="preserve">In heavy weather, if in any </w:t>
      </w:r>
      <w:proofErr w:type="gramStart"/>
      <w:r>
        <w:t>doubt about</w:t>
      </w:r>
      <w:proofErr w:type="gramEnd"/>
      <w:r>
        <w:t xml:space="preserve"> the possibility of weather damage or in case the Barometric pressure suddenly drops by 3 mb or more in any period of less than four hours</w:t>
      </w:r>
    </w:p>
    <w:p w14:paraId="742A304D" w14:textId="77777777" w:rsidR="00D1464A" w:rsidRDefault="00597A84">
      <w:pPr>
        <w:pStyle w:val="ListParagraph"/>
        <w:numPr>
          <w:ilvl w:val="1"/>
          <w:numId w:val="2"/>
        </w:numPr>
        <w:tabs>
          <w:tab w:val="left" w:pos="964"/>
          <w:tab w:val="left" w:pos="965"/>
        </w:tabs>
        <w:spacing w:before="121"/>
        <w:ind w:hanging="361"/>
        <w:jc w:val="left"/>
        <w:rPr>
          <w:rFonts w:ascii="Symbol" w:hAnsi="Symbol"/>
        </w:rPr>
      </w:pPr>
      <w:bookmarkStart w:id="102" w:name="_Hazards_to_navigation_–"/>
      <w:bookmarkEnd w:id="102"/>
      <w:r>
        <w:t>Hazards to navigation</w:t>
      </w:r>
      <w:r>
        <w:rPr>
          <w:spacing w:val="-2"/>
        </w:rPr>
        <w:t xml:space="preserve"> </w:t>
      </w:r>
      <w:r>
        <w:t>–</w:t>
      </w:r>
    </w:p>
    <w:p w14:paraId="742A304E" w14:textId="77777777" w:rsidR="00D1464A" w:rsidRDefault="00597A84">
      <w:pPr>
        <w:pStyle w:val="BodyText"/>
        <w:spacing w:before="117"/>
        <w:ind w:left="575" w:firstLine="0"/>
      </w:pPr>
      <w:bookmarkStart w:id="103" w:name="If_the_ship_meets_any_hazards_to_navigat"/>
      <w:bookmarkEnd w:id="103"/>
      <w:r>
        <w:t>If the ship meets any hazards to navigation such as ice or a derelict</w:t>
      </w:r>
    </w:p>
    <w:p w14:paraId="742A304F" w14:textId="77777777" w:rsidR="00D1464A" w:rsidRDefault="00597A84">
      <w:pPr>
        <w:pStyle w:val="ListParagraph"/>
        <w:numPr>
          <w:ilvl w:val="1"/>
          <w:numId w:val="2"/>
        </w:numPr>
        <w:tabs>
          <w:tab w:val="left" w:pos="964"/>
          <w:tab w:val="left" w:pos="965"/>
        </w:tabs>
        <w:ind w:hanging="361"/>
        <w:jc w:val="left"/>
        <w:rPr>
          <w:rFonts w:ascii="Symbol" w:hAnsi="Symbol"/>
        </w:rPr>
      </w:pPr>
      <w:bookmarkStart w:id="104" w:name="_Emergency_–"/>
      <w:bookmarkEnd w:id="104"/>
      <w:r>
        <w:t>Emergency</w:t>
      </w:r>
      <w:r>
        <w:rPr>
          <w:spacing w:val="1"/>
        </w:rPr>
        <w:t xml:space="preserve"> </w:t>
      </w:r>
      <w:r>
        <w:t>–</w:t>
      </w:r>
    </w:p>
    <w:p w14:paraId="742A3050" w14:textId="77777777" w:rsidR="00D1464A" w:rsidRDefault="00597A84">
      <w:pPr>
        <w:pStyle w:val="BodyText"/>
        <w:spacing w:before="116"/>
        <w:ind w:left="575" w:firstLine="0"/>
      </w:pPr>
      <w:bookmarkStart w:id="105" w:name="In_any_other_emergency_or_if_in_any_doub"/>
      <w:bookmarkEnd w:id="105"/>
      <w:r>
        <w:lastRenderedPageBreak/>
        <w:t>In any other emergency or if in any doubt</w:t>
      </w:r>
    </w:p>
    <w:p w14:paraId="742A3051" w14:textId="77777777" w:rsidR="00D1464A" w:rsidRDefault="00597A84">
      <w:pPr>
        <w:pStyle w:val="ListParagraph"/>
        <w:numPr>
          <w:ilvl w:val="1"/>
          <w:numId w:val="2"/>
        </w:numPr>
        <w:tabs>
          <w:tab w:val="left" w:pos="964"/>
          <w:tab w:val="left" w:pos="965"/>
        </w:tabs>
        <w:spacing w:before="121"/>
        <w:ind w:hanging="361"/>
        <w:jc w:val="left"/>
        <w:rPr>
          <w:rFonts w:ascii="Symbol" w:hAnsi="Symbol"/>
        </w:rPr>
      </w:pPr>
      <w:bookmarkStart w:id="106" w:name="_Distress_Alert_/_Signal_–"/>
      <w:bookmarkEnd w:id="106"/>
      <w:r>
        <w:t>Distress Alert / Signal</w:t>
      </w:r>
      <w:r>
        <w:rPr>
          <w:spacing w:val="-3"/>
        </w:rPr>
        <w:t xml:space="preserve"> </w:t>
      </w:r>
      <w:r>
        <w:t>–</w:t>
      </w:r>
    </w:p>
    <w:p w14:paraId="742A3052" w14:textId="77777777" w:rsidR="00D1464A" w:rsidRDefault="00597A84">
      <w:pPr>
        <w:pStyle w:val="BodyText"/>
        <w:spacing w:before="117"/>
        <w:ind w:left="575" w:firstLine="0"/>
      </w:pPr>
      <w:bookmarkStart w:id="107" w:name="When_a_distress_alert_has_been_received_"/>
      <w:bookmarkEnd w:id="107"/>
      <w:r>
        <w:t xml:space="preserve">When a distress alert has been </w:t>
      </w:r>
      <w:proofErr w:type="gramStart"/>
      <w:r>
        <w:t>received</w:t>
      </w:r>
      <w:proofErr w:type="gramEnd"/>
      <w:r>
        <w:t xml:space="preserve"> or a distress signal has been sighted</w:t>
      </w:r>
    </w:p>
    <w:p w14:paraId="742A3053" w14:textId="77777777" w:rsidR="00D1464A" w:rsidRDefault="00597A84">
      <w:pPr>
        <w:pStyle w:val="ListParagraph"/>
        <w:numPr>
          <w:ilvl w:val="1"/>
          <w:numId w:val="2"/>
        </w:numPr>
        <w:tabs>
          <w:tab w:val="left" w:pos="964"/>
          <w:tab w:val="left" w:pos="965"/>
        </w:tabs>
        <w:ind w:hanging="361"/>
        <w:jc w:val="left"/>
        <w:rPr>
          <w:rFonts w:ascii="Symbol" w:hAnsi="Symbol"/>
        </w:rPr>
      </w:pPr>
      <w:bookmarkStart w:id="108" w:name="_At_Anchor_–"/>
      <w:bookmarkEnd w:id="108"/>
      <w:r>
        <w:t>At Anchor</w:t>
      </w:r>
      <w:r>
        <w:rPr>
          <w:spacing w:val="-3"/>
        </w:rPr>
        <w:t xml:space="preserve"> </w:t>
      </w:r>
      <w:r>
        <w:t>–</w:t>
      </w:r>
    </w:p>
    <w:p w14:paraId="742A3054" w14:textId="77777777" w:rsidR="00D1464A" w:rsidRDefault="00597A84">
      <w:pPr>
        <w:pStyle w:val="BodyText"/>
        <w:spacing w:before="117"/>
        <w:ind w:left="575" w:firstLine="0"/>
      </w:pPr>
      <w:bookmarkStart w:id="109" w:name="Whenever_the_vessel_is_found_to_be_dragg"/>
      <w:bookmarkEnd w:id="109"/>
      <w:r>
        <w:t>Whenever the vessel is found to be dragging anchor, when at an anchorage</w:t>
      </w:r>
    </w:p>
    <w:p w14:paraId="742A3055" w14:textId="77777777" w:rsidR="00D1464A" w:rsidRDefault="00597A84">
      <w:pPr>
        <w:pStyle w:val="ListParagraph"/>
        <w:numPr>
          <w:ilvl w:val="1"/>
          <w:numId w:val="2"/>
        </w:numPr>
        <w:tabs>
          <w:tab w:val="left" w:pos="964"/>
          <w:tab w:val="left" w:pos="965"/>
        </w:tabs>
        <w:ind w:hanging="361"/>
        <w:jc w:val="left"/>
        <w:rPr>
          <w:rFonts w:ascii="Symbol" w:hAnsi="Symbol"/>
        </w:rPr>
      </w:pPr>
      <w:bookmarkStart w:id="110" w:name="_Fatigue_–"/>
      <w:bookmarkEnd w:id="110"/>
      <w:r>
        <w:t>Fatigue</w:t>
      </w:r>
      <w:r>
        <w:rPr>
          <w:spacing w:val="-1"/>
        </w:rPr>
        <w:t xml:space="preserve"> </w:t>
      </w:r>
      <w:r>
        <w:t>–</w:t>
      </w:r>
    </w:p>
    <w:p w14:paraId="742A3056" w14:textId="77777777" w:rsidR="00D1464A" w:rsidRDefault="00597A84">
      <w:pPr>
        <w:pStyle w:val="BodyText"/>
        <w:spacing w:before="117"/>
        <w:ind w:left="575" w:firstLine="0"/>
      </w:pPr>
      <w:bookmarkStart w:id="111" w:name="In_case_the_OOW_is_unwell_or_fatigued_or"/>
      <w:bookmarkEnd w:id="111"/>
      <w:r>
        <w:t>In case the OOW is unwell or fatigued or unable to stay alert for any reason whatsoever</w:t>
      </w:r>
    </w:p>
    <w:p w14:paraId="742A3057" w14:textId="77777777" w:rsidR="00D1464A" w:rsidRDefault="00597A84">
      <w:pPr>
        <w:pStyle w:val="ListParagraph"/>
        <w:numPr>
          <w:ilvl w:val="1"/>
          <w:numId w:val="2"/>
        </w:numPr>
        <w:tabs>
          <w:tab w:val="left" w:pos="964"/>
          <w:tab w:val="left" w:pos="965"/>
        </w:tabs>
        <w:ind w:hanging="361"/>
        <w:jc w:val="left"/>
        <w:rPr>
          <w:rFonts w:ascii="Symbol" w:hAnsi="Symbol"/>
        </w:rPr>
      </w:pPr>
      <w:bookmarkStart w:id="112" w:name="_Experience_–"/>
      <w:bookmarkEnd w:id="112"/>
      <w:r>
        <w:t>Experience –</w:t>
      </w:r>
    </w:p>
    <w:p w14:paraId="742A3058" w14:textId="77777777" w:rsidR="00D1464A" w:rsidRDefault="00597A84">
      <w:pPr>
        <w:pStyle w:val="BodyText"/>
        <w:spacing w:before="117"/>
        <w:ind w:left="575" w:firstLine="0"/>
      </w:pPr>
      <w:bookmarkStart w:id="113" w:name="In_any_cases_when_the_situation_is_beyon"/>
      <w:bookmarkEnd w:id="113"/>
      <w:r>
        <w:t>In any cases when the situation is beyond the experience of the OOW or if there is any doubt regarding the safety of the ship, or ability to comply with regulatory requirements</w:t>
      </w:r>
    </w:p>
    <w:p w14:paraId="742A3059" w14:textId="77777777" w:rsidR="00D1464A" w:rsidRDefault="00597A84">
      <w:pPr>
        <w:pStyle w:val="ListParagraph"/>
        <w:numPr>
          <w:ilvl w:val="1"/>
          <w:numId w:val="2"/>
        </w:numPr>
        <w:tabs>
          <w:tab w:val="left" w:pos="964"/>
          <w:tab w:val="left" w:pos="965"/>
        </w:tabs>
        <w:spacing w:before="121"/>
        <w:ind w:hanging="361"/>
        <w:jc w:val="left"/>
        <w:rPr>
          <w:rFonts w:ascii="Symbol" w:hAnsi="Symbol"/>
        </w:rPr>
      </w:pPr>
      <w:bookmarkStart w:id="114" w:name="_Oil_sheen_–"/>
      <w:bookmarkEnd w:id="114"/>
      <w:r>
        <w:t>Oil sheen</w:t>
      </w:r>
      <w:r>
        <w:rPr>
          <w:spacing w:val="-2"/>
        </w:rPr>
        <w:t xml:space="preserve"> </w:t>
      </w:r>
      <w:r>
        <w:t>–</w:t>
      </w:r>
    </w:p>
    <w:p w14:paraId="742A305A" w14:textId="77777777" w:rsidR="00D1464A" w:rsidRDefault="00597A84">
      <w:pPr>
        <w:pStyle w:val="BodyText"/>
        <w:spacing w:before="117"/>
        <w:ind w:left="575" w:right="133" w:firstLine="0"/>
        <w:jc w:val="both"/>
      </w:pPr>
      <w:bookmarkStart w:id="115" w:name="If_any_oil_or_oil_sheen_is_noticed_in_th"/>
      <w:bookmarkEnd w:id="115"/>
      <w:r>
        <w:t xml:space="preserve">If any oil or oil sheen is noticed in the water or on </w:t>
      </w:r>
      <w:proofErr w:type="gramStart"/>
      <w:r>
        <w:t>vessel’s</w:t>
      </w:r>
      <w:proofErr w:type="gramEnd"/>
      <w:r>
        <w:t xml:space="preserve"> deck, whenever any aircraft or helicopter is seen making deliberate low passes in the vicinity of the vessel or seen inspecting the vessel or the wake of the vessel.</w:t>
      </w:r>
    </w:p>
    <w:p w14:paraId="742A305C" w14:textId="77777777" w:rsidR="00D1464A" w:rsidRDefault="00597A84">
      <w:pPr>
        <w:pStyle w:val="ListParagraph"/>
        <w:numPr>
          <w:ilvl w:val="1"/>
          <w:numId w:val="2"/>
        </w:numPr>
        <w:tabs>
          <w:tab w:val="left" w:pos="964"/>
          <w:tab w:val="left" w:pos="965"/>
        </w:tabs>
        <w:spacing w:before="81"/>
        <w:ind w:hanging="361"/>
        <w:jc w:val="left"/>
        <w:rPr>
          <w:rFonts w:ascii="Symbol" w:hAnsi="Symbol"/>
        </w:rPr>
      </w:pPr>
      <w:bookmarkStart w:id="116" w:name="_Deviation_–"/>
      <w:bookmarkEnd w:id="116"/>
      <w:r>
        <w:t>Deviation –</w:t>
      </w:r>
    </w:p>
    <w:p w14:paraId="742A305D" w14:textId="77777777" w:rsidR="00D1464A" w:rsidRDefault="00597A84">
      <w:pPr>
        <w:pStyle w:val="BodyText"/>
        <w:spacing w:before="117"/>
        <w:ind w:left="575" w:firstLine="0"/>
      </w:pPr>
      <w:bookmarkStart w:id="117" w:name="Immediately_after_the_OOW_is_compelled_t"/>
      <w:bookmarkEnd w:id="117"/>
      <w:r>
        <w:t xml:space="preserve">Immediately after the </w:t>
      </w:r>
      <w:proofErr w:type="gramStart"/>
      <w:r>
        <w:t>OOW</w:t>
      </w:r>
      <w:proofErr w:type="gramEnd"/>
      <w:r>
        <w:t xml:space="preserve"> is compelled to use the main-engine or take any action which deviates from the rules and regulations to avoid a collision or stranding.</w:t>
      </w:r>
    </w:p>
    <w:p w14:paraId="742A305E" w14:textId="77777777" w:rsidR="00D1464A" w:rsidRDefault="00597A84">
      <w:pPr>
        <w:spacing w:before="121"/>
        <w:ind w:left="575"/>
        <w:rPr>
          <w:b/>
          <w:sz w:val="20"/>
        </w:rPr>
      </w:pPr>
      <w:bookmarkStart w:id="118" w:name="Or"/>
      <w:bookmarkEnd w:id="118"/>
      <w:r>
        <w:rPr>
          <w:b/>
          <w:sz w:val="20"/>
        </w:rPr>
        <w:t>Or</w:t>
      </w:r>
    </w:p>
    <w:p w14:paraId="742A305F" w14:textId="77777777" w:rsidR="00D1464A" w:rsidRDefault="00597A84">
      <w:pPr>
        <w:pStyle w:val="ListParagraph"/>
        <w:numPr>
          <w:ilvl w:val="1"/>
          <w:numId w:val="2"/>
        </w:numPr>
        <w:tabs>
          <w:tab w:val="left" w:pos="964"/>
          <w:tab w:val="left" w:pos="965"/>
        </w:tabs>
        <w:spacing w:before="119"/>
        <w:ind w:hanging="361"/>
        <w:jc w:val="left"/>
        <w:rPr>
          <w:rFonts w:ascii="Symbol" w:hAnsi="Symbol"/>
        </w:rPr>
      </w:pPr>
      <w:bookmarkStart w:id="119" w:name="_As_specified_in_the_Master’s_Standing_"/>
      <w:bookmarkEnd w:id="119"/>
      <w:r>
        <w:t>As specified in the Master’s Standing Orders / Night</w:t>
      </w:r>
      <w:r>
        <w:rPr>
          <w:spacing w:val="-5"/>
        </w:rPr>
        <w:t xml:space="preserve"> </w:t>
      </w:r>
      <w:r>
        <w:t>Orders</w:t>
      </w:r>
    </w:p>
    <w:p w14:paraId="742A3060" w14:textId="77777777" w:rsidR="00D1464A" w:rsidRDefault="00D1464A">
      <w:pPr>
        <w:pStyle w:val="BodyText"/>
        <w:spacing w:before="0"/>
        <w:ind w:left="0" w:firstLine="0"/>
        <w:rPr>
          <w:sz w:val="26"/>
        </w:rPr>
      </w:pPr>
    </w:p>
    <w:p w14:paraId="742A3061" w14:textId="77777777" w:rsidR="00D1464A" w:rsidRDefault="00597A84">
      <w:pPr>
        <w:spacing w:before="207"/>
        <w:ind w:left="575"/>
        <w:rPr>
          <w:b/>
          <w:sz w:val="20"/>
        </w:rPr>
      </w:pPr>
      <w:bookmarkStart w:id="120" w:name="Master’s_presence_on_the_bridge"/>
      <w:bookmarkEnd w:id="120"/>
      <w:r>
        <w:rPr>
          <w:rFonts w:ascii="Times New Roman" w:hAnsi="Times New Roman"/>
          <w:spacing w:val="-51"/>
          <w:sz w:val="20"/>
          <w:u w:val="single"/>
        </w:rPr>
        <w:t xml:space="preserve"> </w:t>
      </w:r>
      <w:r>
        <w:rPr>
          <w:b/>
          <w:sz w:val="20"/>
          <w:u w:val="single"/>
        </w:rPr>
        <w:t>Master’s presence on the bridge</w:t>
      </w:r>
    </w:p>
    <w:p w14:paraId="742A3062" w14:textId="77777777" w:rsidR="00D1464A" w:rsidRDefault="00597A84">
      <w:pPr>
        <w:pStyle w:val="ListParagraph"/>
        <w:numPr>
          <w:ilvl w:val="1"/>
          <w:numId w:val="2"/>
        </w:numPr>
        <w:tabs>
          <w:tab w:val="left" w:pos="964"/>
          <w:tab w:val="left" w:pos="965"/>
        </w:tabs>
        <w:spacing w:before="158"/>
        <w:ind w:hanging="361"/>
        <w:jc w:val="left"/>
        <w:rPr>
          <w:rFonts w:ascii="Symbol" w:hAnsi="Symbol"/>
        </w:rPr>
      </w:pPr>
      <w:bookmarkStart w:id="121" w:name="_Master’s_presence_on_bridge_–"/>
      <w:bookmarkEnd w:id="121"/>
      <w:r>
        <w:t>Master’s presence on bridge</w:t>
      </w:r>
      <w:r>
        <w:rPr>
          <w:spacing w:val="-3"/>
        </w:rPr>
        <w:t xml:space="preserve"> </w:t>
      </w:r>
      <w:r>
        <w:t>–</w:t>
      </w:r>
    </w:p>
    <w:p w14:paraId="742A3063" w14:textId="77777777" w:rsidR="00D1464A" w:rsidRDefault="00597A84">
      <w:pPr>
        <w:pStyle w:val="BodyText"/>
        <w:spacing w:before="117"/>
        <w:ind w:left="575" w:firstLine="0"/>
      </w:pPr>
      <w:bookmarkStart w:id="122" w:name="Under_normal_conditions_the_Master’s_pre"/>
      <w:bookmarkEnd w:id="122"/>
      <w:r>
        <w:t>Under normal conditions the Master’s presence on the bridge does not relieve the OOW of</w:t>
      </w:r>
      <w:r>
        <w:rPr>
          <w:spacing w:val="68"/>
        </w:rPr>
        <w:t xml:space="preserve"> </w:t>
      </w:r>
      <w:r>
        <w:t>his</w:t>
      </w:r>
    </w:p>
    <w:p w14:paraId="742A3064" w14:textId="77777777" w:rsidR="00D1464A" w:rsidRDefault="00597A84">
      <w:pPr>
        <w:pStyle w:val="BodyText"/>
        <w:spacing w:before="1"/>
        <w:ind w:left="575" w:firstLine="0"/>
      </w:pPr>
      <w:r>
        <w:t>duties or responsibility to safely navigate the vessel.</w:t>
      </w:r>
    </w:p>
    <w:p w14:paraId="742A3065" w14:textId="77777777" w:rsidR="00D1464A" w:rsidRDefault="00597A84">
      <w:pPr>
        <w:pStyle w:val="ListParagraph"/>
        <w:numPr>
          <w:ilvl w:val="1"/>
          <w:numId w:val="2"/>
        </w:numPr>
        <w:tabs>
          <w:tab w:val="left" w:pos="964"/>
          <w:tab w:val="left" w:pos="965"/>
        </w:tabs>
        <w:spacing w:before="119"/>
        <w:ind w:hanging="361"/>
        <w:jc w:val="left"/>
        <w:rPr>
          <w:rFonts w:ascii="Symbol" w:hAnsi="Symbol"/>
        </w:rPr>
      </w:pPr>
      <w:bookmarkStart w:id="123" w:name="_Taking_over_Conn_–"/>
      <w:bookmarkEnd w:id="123"/>
      <w:r>
        <w:t>Taking over Conn</w:t>
      </w:r>
      <w:r>
        <w:rPr>
          <w:spacing w:val="-2"/>
        </w:rPr>
        <w:t xml:space="preserve"> </w:t>
      </w:r>
      <w:r>
        <w:t>–</w:t>
      </w:r>
    </w:p>
    <w:p w14:paraId="742A3066" w14:textId="77777777" w:rsidR="00D1464A" w:rsidRDefault="00597A84">
      <w:pPr>
        <w:pStyle w:val="BodyText"/>
        <w:spacing w:before="117" w:line="265" w:lineRule="exact"/>
        <w:ind w:left="575" w:firstLine="0"/>
      </w:pPr>
      <w:bookmarkStart w:id="124" w:name="The_OOW_shall_consider_change_of_Con_onl"/>
      <w:bookmarkEnd w:id="124"/>
      <w:r>
        <w:t xml:space="preserve">The OOW shall consider </w:t>
      </w:r>
      <w:proofErr w:type="gramStart"/>
      <w:r>
        <w:t>change of</w:t>
      </w:r>
      <w:proofErr w:type="gramEnd"/>
      <w:r>
        <w:t xml:space="preserve"> Con only when the Master verbally tells the OOW that he is</w:t>
      </w:r>
    </w:p>
    <w:p w14:paraId="742A3067" w14:textId="77777777" w:rsidR="00D1464A" w:rsidRDefault="00597A84">
      <w:pPr>
        <w:pStyle w:val="BodyText"/>
        <w:spacing w:before="0"/>
        <w:ind w:left="575" w:firstLine="0"/>
      </w:pPr>
      <w:r>
        <w:t>taking over “the con”.</w:t>
      </w:r>
    </w:p>
    <w:p w14:paraId="742A3068" w14:textId="77777777" w:rsidR="00D1464A" w:rsidRDefault="00597A84">
      <w:pPr>
        <w:pStyle w:val="ListParagraph"/>
        <w:numPr>
          <w:ilvl w:val="1"/>
          <w:numId w:val="2"/>
        </w:numPr>
        <w:tabs>
          <w:tab w:val="left" w:pos="964"/>
          <w:tab w:val="left" w:pos="965"/>
        </w:tabs>
        <w:spacing w:before="121"/>
        <w:ind w:hanging="361"/>
        <w:jc w:val="left"/>
        <w:rPr>
          <w:rFonts w:ascii="Symbol" w:hAnsi="Symbol"/>
        </w:rPr>
      </w:pPr>
      <w:bookmarkStart w:id="125" w:name="_Passing_information_–"/>
      <w:bookmarkEnd w:id="125"/>
      <w:r>
        <w:t>Passing information</w:t>
      </w:r>
      <w:r>
        <w:rPr>
          <w:spacing w:val="-1"/>
        </w:rPr>
        <w:t xml:space="preserve"> </w:t>
      </w:r>
      <w:r>
        <w:t>–</w:t>
      </w:r>
    </w:p>
    <w:p w14:paraId="742A3069" w14:textId="77777777" w:rsidR="00D1464A" w:rsidRDefault="00597A84">
      <w:pPr>
        <w:pStyle w:val="BodyText"/>
        <w:spacing w:before="117" w:line="265" w:lineRule="exact"/>
        <w:ind w:left="575" w:firstLine="0"/>
      </w:pPr>
      <w:bookmarkStart w:id="126" w:name="The_OOW_must_pass_to_the_Master_all_rele"/>
      <w:bookmarkEnd w:id="126"/>
      <w:r>
        <w:t>The OOW must pass to the Master all relevant navigational and traffic information before the</w:t>
      </w:r>
    </w:p>
    <w:p w14:paraId="742A306A" w14:textId="77777777" w:rsidR="00D1464A" w:rsidRDefault="00597A84">
      <w:pPr>
        <w:pStyle w:val="BodyText"/>
        <w:spacing w:before="0"/>
        <w:ind w:left="575" w:firstLine="0"/>
      </w:pPr>
      <w:r>
        <w:t>Master takes “the Con”.</w:t>
      </w:r>
    </w:p>
    <w:p w14:paraId="742A306B" w14:textId="77777777" w:rsidR="00D1464A" w:rsidRDefault="00D1464A">
      <w:pPr>
        <w:pStyle w:val="BodyText"/>
        <w:spacing w:before="11"/>
        <w:ind w:left="0" w:firstLine="0"/>
        <w:rPr>
          <w:sz w:val="19"/>
        </w:rPr>
      </w:pPr>
    </w:p>
    <w:p w14:paraId="742A306C" w14:textId="77777777" w:rsidR="00D1464A" w:rsidRDefault="00597A84">
      <w:pPr>
        <w:pStyle w:val="Heading1"/>
        <w:numPr>
          <w:ilvl w:val="0"/>
          <w:numId w:val="2"/>
        </w:numPr>
        <w:tabs>
          <w:tab w:val="left" w:pos="604"/>
          <w:tab w:val="left" w:pos="605"/>
          <w:tab w:val="left" w:pos="9805"/>
        </w:tabs>
      </w:pPr>
      <w:bookmarkStart w:id="127" w:name="5_Entries_to_be_made_prior_arrival_and_d"/>
      <w:bookmarkEnd w:id="127"/>
      <w:r>
        <w:rPr>
          <w:color w:val="FFFFFF"/>
          <w:sz w:val="28"/>
          <w:shd w:val="clear" w:color="auto" w:fill="2C4079"/>
        </w:rPr>
        <w:t>E</w:t>
      </w:r>
      <w:r>
        <w:rPr>
          <w:color w:val="FFFFFF"/>
          <w:shd w:val="clear" w:color="auto" w:fill="2C4079"/>
        </w:rPr>
        <w:t>NTRIES TO BE MADE PRIOR ARRIVAL AND</w:t>
      </w:r>
      <w:r>
        <w:rPr>
          <w:color w:val="FFFFFF"/>
          <w:spacing w:val="-27"/>
          <w:shd w:val="clear" w:color="auto" w:fill="2C4079"/>
        </w:rPr>
        <w:t xml:space="preserve"> </w:t>
      </w:r>
      <w:r>
        <w:rPr>
          <w:color w:val="FFFFFF"/>
          <w:shd w:val="clear" w:color="auto" w:fill="2C4079"/>
        </w:rPr>
        <w:t>DEPARTURE</w:t>
      </w:r>
      <w:r>
        <w:rPr>
          <w:color w:val="FFFFFF"/>
          <w:shd w:val="clear" w:color="auto" w:fill="2C4079"/>
        </w:rPr>
        <w:tab/>
      </w:r>
    </w:p>
    <w:p w14:paraId="742A306D" w14:textId="77777777" w:rsidR="00D1464A" w:rsidRDefault="00597A84">
      <w:pPr>
        <w:pStyle w:val="ListParagraph"/>
        <w:numPr>
          <w:ilvl w:val="1"/>
          <w:numId w:val="2"/>
        </w:numPr>
        <w:tabs>
          <w:tab w:val="left" w:pos="964"/>
          <w:tab w:val="left" w:pos="965"/>
        </w:tabs>
        <w:spacing w:before="119"/>
        <w:ind w:hanging="361"/>
        <w:jc w:val="left"/>
        <w:rPr>
          <w:rFonts w:ascii="Symbol" w:hAnsi="Symbol"/>
        </w:rPr>
      </w:pPr>
      <w:bookmarkStart w:id="128" w:name="_Following_entries_to_be_made_prior_arr"/>
      <w:bookmarkEnd w:id="128"/>
      <w:r>
        <w:t>Following entries to be made prior arrival and departure ports as a</w:t>
      </w:r>
      <w:r>
        <w:rPr>
          <w:spacing w:val="-13"/>
        </w:rPr>
        <w:t xml:space="preserve"> </w:t>
      </w:r>
      <w:r>
        <w:t>minimum</w:t>
      </w:r>
    </w:p>
    <w:p w14:paraId="742A306E" w14:textId="77777777" w:rsidR="00D1464A" w:rsidRDefault="00597A84">
      <w:pPr>
        <w:pStyle w:val="ListParagraph"/>
        <w:numPr>
          <w:ilvl w:val="2"/>
          <w:numId w:val="2"/>
        </w:numPr>
        <w:tabs>
          <w:tab w:val="left" w:pos="1252"/>
          <w:tab w:val="left" w:pos="1253"/>
        </w:tabs>
        <w:spacing w:before="117"/>
        <w:ind w:hanging="361"/>
        <w:jc w:val="left"/>
      </w:pPr>
      <w:bookmarkStart w:id="129" w:name="o_Drafts,_deadweight,_displacement,_ROB_"/>
      <w:bookmarkEnd w:id="129"/>
      <w:r>
        <w:t>Drafts, deadweight, displacement, ROB bunkers, cargo</w:t>
      </w:r>
      <w:r>
        <w:rPr>
          <w:spacing w:val="-9"/>
        </w:rPr>
        <w:t xml:space="preserve"> </w:t>
      </w:r>
      <w:r>
        <w:t>loaded.</w:t>
      </w:r>
    </w:p>
    <w:p w14:paraId="742A306F" w14:textId="77777777" w:rsidR="00D1464A" w:rsidRDefault="00597A84">
      <w:pPr>
        <w:pStyle w:val="ListParagraph"/>
        <w:numPr>
          <w:ilvl w:val="2"/>
          <w:numId w:val="2"/>
        </w:numPr>
        <w:tabs>
          <w:tab w:val="left" w:pos="1252"/>
          <w:tab w:val="left" w:pos="1253"/>
        </w:tabs>
        <w:spacing w:before="121"/>
        <w:ind w:hanging="361"/>
        <w:jc w:val="left"/>
      </w:pPr>
      <w:bookmarkStart w:id="130" w:name="o_Testing_of_equipment’s_prior_arr._and_"/>
      <w:bookmarkEnd w:id="130"/>
      <w:r>
        <w:t>Testing of equipment’s prior arr. and dep.</w:t>
      </w:r>
      <w:r>
        <w:rPr>
          <w:spacing w:val="-1"/>
        </w:rPr>
        <w:t xml:space="preserve"> </w:t>
      </w:r>
      <w:r>
        <w:t>ports.</w:t>
      </w:r>
    </w:p>
    <w:p w14:paraId="742A3070" w14:textId="77777777" w:rsidR="00D1464A" w:rsidRDefault="00597A84">
      <w:pPr>
        <w:pStyle w:val="ListParagraph"/>
        <w:numPr>
          <w:ilvl w:val="2"/>
          <w:numId w:val="2"/>
        </w:numPr>
        <w:tabs>
          <w:tab w:val="left" w:pos="1252"/>
          <w:tab w:val="left" w:pos="1253"/>
        </w:tabs>
        <w:ind w:hanging="361"/>
        <w:jc w:val="left"/>
      </w:pPr>
      <w:bookmarkStart w:id="131" w:name="o_All_cargo_operations_with_times."/>
      <w:bookmarkEnd w:id="131"/>
      <w:r>
        <w:t>All cargo operations with</w:t>
      </w:r>
      <w:r>
        <w:rPr>
          <w:spacing w:val="-1"/>
        </w:rPr>
        <w:t xml:space="preserve"> </w:t>
      </w:r>
      <w:proofErr w:type="gramStart"/>
      <w:r>
        <w:t>times</w:t>
      </w:r>
      <w:proofErr w:type="gramEnd"/>
      <w:r>
        <w:t>.</w:t>
      </w:r>
    </w:p>
    <w:p w14:paraId="742A3071" w14:textId="77777777" w:rsidR="00D1464A" w:rsidRDefault="00597A84">
      <w:pPr>
        <w:pStyle w:val="ListParagraph"/>
        <w:numPr>
          <w:ilvl w:val="2"/>
          <w:numId w:val="2"/>
        </w:numPr>
        <w:tabs>
          <w:tab w:val="left" w:pos="1252"/>
          <w:tab w:val="left" w:pos="1253"/>
        </w:tabs>
        <w:ind w:hanging="361"/>
        <w:jc w:val="left"/>
      </w:pPr>
      <w:bookmarkStart w:id="132" w:name="o_Stowaway_search_carried_out_on_dep."/>
      <w:bookmarkEnd w:id="132"/>
      <w:r>
        <w:t>Stowaway search carried out on</w:t>
      </w:r>
      <w:r>
        <w:rPr>
          <w:spacing w:val="-4"/>
        </w:rPr>
        <w:t xml:space="preserve"> </w:t>
      </w:r>
      <w:r>
        <w:t>dep.</w:t>
      </w:r>
    </w:p>
    <w:p w14:paraId="742A3072" w14:textId="77777777" w:rsidR="00D1464A" w:rsidRDefault="00597A84">
      <w:pPr>
        <w:pStyle w:val="ListParagraph"/>
        <w:numPr>
          <w:ilvl w:val="2"/>
          <w:numId w:val="2"/>
        </w:numPr>
        <w:tabs>
          <w:tab w:val="left" w:pos="1252"/>
          <w:tab w:val="left" w:pos="1253"/>
        </w:tabs>
        <w:spacing w:before="119"/>
        <w:ind w:hanging="361"/>
        <w:jc w:val="left"/>
      </w:pPr>
      <w:bookmarkStart w:id="133" w:name="o_Familiarize_yourself_with_the_followin"/>
      <w:bookmarkEnd w:id="133"/>
      <w:r>
        <w:t>Familiarize yourself with the following as</w:t>
      </w:r>
      <w:r>
        <w:rPr>
          <w:spacing w:val="-5"/>
        </w:rPr>
        <w:t xml:space="preserve"> </w:t>
      </w:r>
      <w:proofErr w:type="gramStart"/>
      <w:r>
        <w:t>minimum</w:t>
      </w:r>
      <w:proofErr w:type="gramEnd"/>
      <w:r>
        <w:t>:</w:t>
      </w:r>
    </w:p>
    <w:p w14:paraId="742A3073" w14:textId="77777777" w:rsidR="00D1464A" w:rsidRDefault="00597A84">
      <w:pPr>
        <w:pStyle w:val="ListParagraph"/>
        <w:numPr>
          <w:ilvl w:val="3"/>
          <w:numId w:val="2"/>
        </w:numPr>
        <w:tabs>
          <w:tab w:val="left" w:pos="1756"/>
          <w:tab w:val="left" w:pos="1757"/>
        </w:tabs>
        <w:spacing w:before="121"/>
        <w:ind w:hanging="361"/>
        <w:jc w:val="left"/>
      </w:pPr>
      <w:bookmarkStart w:id="134" w:name="_Change_over_procedure_between_normal_a"/>
      <w:bookmarkEnd w:id="134"/>
      <w:r>
        <w:lastRenderedPageBreak/>
        <w:t>Change over procedure between normal and emergency</w:t>
      </w:r>
      <w:r>
        <w:rPr>
          <w:spacing w:val="-7"/>
        </w:rPr>
        <w:t xml:space="preserve"> </w:t>
      </w:r>
      <w:r>
        <w:t>steering</w:t>
      </w:r>
    </w:p>
    <w:p w14:paraId="742A3074" w14:textId="77777777" w:rsidR="00D1464A" w:rsidRDefault="00597A84">
      <w:pPr>
        <w:pStyle w:val="ListParagraph"/>
        <w:numPr>
          <w:ilvl w:val="3"/>
          <w:numId w:val="2"/>
        </w:numPr>
        <w:tabs>
          <w:tab w:val="left" w:pos="1756"/>
          <w:tab w:val="left" w:pos="1757"/>
        </w:tabs>
        <w:spacing w:before="119"/>
        <w:ind w:hanging="361"/>
        <w:jc w:val="left"/>
      </w:pPr>
      <w:bookmarkStart w:id="135" w:name="_Maneuvering_characteristics_of_the_ves"/>
      <w:bookmarkEnd w:id="135"/>
      <w:r>
        <w:t>Maneuvering characteristics of the</w:t>
      </w:r>
      <w:r>
        <w:rPr>
          <w:spacing w:val="-7"/>
        </w:rPr>
        <w:t xml:space="preserve"> </w:t>
      </w:r>
      <w:r>
        <w:t>vessel</w:t>
      </w:r>
    </w:p>
    <w:p w14:paraId="742A3075" w14:textId="77777777" w:rsidR="00D1464A" w:rsidRDefault="00597A84">
      <w:pPr>
        <w:pStyle w:val="ListParagraph"/>
        <w:numPr>
          <w:ilvl w:val="3"/>
          <w:numId w:val="2"/>
        </w:numPr>
        <w:tabs>
          <w:tab w:val="left" w:pos="1756"/>
          <w:tab w:val="left" w:pos="1757"/>
        </w:tabs>
        <w:spacing w:before="119"/>
        <w:ind w:hanging="361"/>
        <w:jc w:val="left"/>
      </w:pPr>
      <w:bookmarkStart w:id="136" w:name="_Williamsons_turn"/>
      <w:bookmarkEnd w:id="136"/>
      <w:r>
        <w:t>Williamsons</w:t>
      </w:r>
      <w:r>
        <w:rPr>
          <w:spacing w:val="-1"/>
        </w:rPr>
        <w:t xml:space="preserve"> </w:t>
      </w:r>
      <w:r>
        <w:t>turn</w:t>
      </w:r>
    </w:p>
    <w:p w14:paraId="742A3076" w14:textId="77777777" w:rsidR="00D1464A" w:rsidRDefault="00597A84">
      <w:pPr>
        <w:pStyle w:val="ListParagraph"/>
        <w:numPr>
          <w:ilvl w:val="3"/>
          <w:numId w:val="2"/>
        </w:numPr>
        <w:tabs>
          <w:tab w:val="left" w:pos="1756"/>
          <w:tab w:val="left" w:pos="1757"/>
        </w:tabs>
        <w:spacing w:before="119"/>
        <w:ind w:hanging="361"/>
        <w:jc w:val="left"/>
      </w:pPr>
      <w:bookmarkStart w:id="137" w:name="_Rules_regarding_the_boarding_for_pilot"/>
      <w:bookmarkEnd w:id="137"/>
      <w:r>
        <w:t>Rules regarding the boarding for</w:t>
      </w:r>
      <w:r>
        <w:rPr>
          <w:spacing w:val="-3"/>
        </w:rPr>
        <w:t xml:space="preserve"> </w:t>
      </w:r>
      <w:r>
        <w:t>pilots</w:t>
      </w:r>
    </w:p>
    <w:p w14:paraId="742A3077" w14:textId="77777777" w:rsidR="00D1464A" w:rsidRDefault="00597A84">
      <w:pPr>
        <w:pStyle w:val="ListParagraph"/>
        <w:numPr>
          <w:ilvl w:val="3"/>
          <w:numId w:val="2"/>
        </w:numPr>
        <w:tabs>
          <w:tab w:val="left" w:pos="1756"/>
          <w:tab w:val="left" w:pos="1757"/>
        </w:tabs>
        <w:spacing w:before="119"/>
        <w:ind w:hanging="361"/>
        <w:jc w:val="left"/>
      </w:pPr>
      <w:bookmarkStart w:id="138" w:name="_Monitoring_&amp;_operations_of_bridge_loca"/>
      <w:bookmarkEnd w:id="138"/>
      <w:r>
        <w:t>Monitoring &amp; operations of bridge located system/System</w:t>
      </w:r>
      <w:r>
        <w:rPr>
          <w:spacing w:val="-7"/>
        </w:rPr>
        <w:t xml:space="preserve"> </w:t>
      </w:r>
      <w:r>
        <w:t>controls</w:t>
      </w:r>
    </w:p>
    <w:p w14:paraId="742A3078" w14:textId="77777777" w:rsidR="00D1464A" w:rsidRDefault="00597A84">
      <w:pPr>
        <w:pStyle w:val="ListParagraph"/>
        <w:numPr>
          <w:ilvl w:val="3"/>
          <w:numId w:val="2"/>
        </w:numPr>
        <w:tabs>
          <w:tab w:val="left" w:pos="1757"/>
        </w:tabs>
        <w:spacing w:before="119"/>
        <w:ind w:right="374"/>
      </w:pPr>
      <w:bookmarkStart w:id="139" w:name="_All_OOW_should_ensure_that_they_should"/>
      <w:bookmarkEnd w:id="139"/>
      <w:r>
        <w:t>All OOW should ensure that they should not be reluctant to disturb the Master early enough. Remember it is prudent to call the Master well in time rather</w:t>
      </w:r>
      <w:r>
        <w:rPr>
          <w:spacing w:val="-43"/>
        </w:rPr>
        <w:t xml:space="preserve"> </w:t>
      </w:r>
      <w:r>
        <w:t>than at the last</w:t>
      </w:r>
      <w:r>
        <w:rPr>
          <w:spacing w:val="-1"/>
        </w:rPr>
        <w:t xml:space="preserve"> </w:t>
      </w:r>
      <w:r>
        <w:t>moment.</w:t>
      </w:r>
    </w:p>
    <w:p w14:paraId="742A3079" w14:textId="77777777" w:rsidR="00D1464A" w:rsidRDefault="00D1464A">
      <w:pPr>
        <w:pStyle w:val="BodyText"/>
        <w:spacing w:before="11"/>
        <w:ind w:left="0" w:firstLine="0"/>
        <w:rPr>
          <w:sz w:val="19"/>
        </w:rPr>
      </w:pPr>
    </w:p>
    <w:p w14:paraId="742A307A" w14:textId="77777777" w:rsidR="00D1464A" w:rsidRDefault="00597A84">
      <w:pPr>
        <w:pStyle w:val="Heading1"/>
        <w:numPr>
          <w:ilvl w:val="0"/>
          <w:numId w:val="2"/>
        </w:numPr>
        <w:tabs>
          <w:tab w:val="left" w:pos="604"/>
          <w:tab w:val="left" w:pos="605"/>
          <w:tab w:val="left" w:pos="9805"/>
        </w:tabs>
      </w:pPr>
      <w:bookmarkStart w:id="140" w:name="6_Pilot_on_board"/>
      <w:bookmarkEnd w:id="140"/>
      <w:r>
        <w:rPr>
          <w:color w:val="FFFFFF"/>
          <w:sz w:val="28"/>
          <w:shd w:val="clear" w:color="auto" w:fill="2C4079"/>
        </w:rPr>
        <w:t>P</w:t>
      </w:r>
      <w:r>
        <w:rPr>
          <w:color w:val="FFFFFF"/>
          <w:shd w:val="clear" w:color="auto" w:fill="2C4079"/>
        </w:rPr>
        <w:t>ILOT ON</w:t>
      </w:r>
      <w:r>
        <w:rPr>
          <w:color w:val="FFFFFF"/>
          <w:spacing w:val="-8"/>
          <w:shd w:val="clear" w:color="auto" w:fill="2C4079"/>
        </w:rPr>
        <w:t xml:space="preserve"> </w:t>
      </w:r>
      <w:r>
        <w:rPr>
          <w:color w:val="FFFFFF"/>
          <w:shd w:val="clear" w:color="auto" w:fill="2C4079"/>
        </w:rPr>
        <w:t>BOARD</w:t>
      </w:r>
      <w:r>
        <w:rPr>
          <w:color w:val="FFFFFF"/>
          <w:shd w:val="clear" w:color="auto" w:fill="2C4079"/>
        </w:rPr>
        <w:tab/>
      </w:r>
    </w:p>
    <w:p w14:paraId="742A307B" w14:textId="77777777" w:rsidR="00D1464A" w:rsidRDefault="00597A84">
      <w:pPr>
        <w:pStyle w:val="ListParagraph"/>
        <w:numPr>
          <w:ilvl w:val="1"/>
          <w:numId w:val="2"/>
        </w:numPr>
        <w:tabs>
          <w:tab w:val="left" w:pos="965"/>
        </w:tabs>
        <w:spacing w:before="119"/>
        <w:ind w:hanging="361"/>
        <w:rPr>
          <w:rFonts w:ascii="Symbol" w:hAnsi="Symbol"/>
        </w:rPr>
      </w:pPr>
      <w:bookmarkStart w:id="141" w:name="_Responsibilities_and_expectations_of_t"/>
      <w:bookmarkEnd w:id="141"/>
      <w:r>
        <w:t>Responsibilities and expectations of the bridge team when the pilot is</w:t>
      </w:r>
      <w:r>
        <w:rPr>
          <w:spacing w:val="-11"/>
        </w:rPr>
        <w:t xml:space="preserve"> </w:t>
      </w:r>
      <w:proofErr w:type="gramStart"/>
      <w:r>
        <w:t>on-board</w:t>
      </w:r>
      <w:proofErr w:type="gramEnd"/>
      <w:r>
        <w:t>:</w:t>
      </w:r>
    </w:p>
    <w:p w14:paraId="742A307C" w14:textId="77777777" w:rsidR="00D1464A" w:rsidRDefault="00597A84">
      <w:pPr>
        <w:pStyle w:val="ListParagraph"/>
        <w:numPr>
          <w:ilvl w:val="2"/>
          <w:numId w:val="2"/>
        </w:numPr>
        <w:tabs>
          <w:tab w:val="left" w:pos="1253"/>
        </w:tabs>
        <w:spacing w:before="117"/>
        <w:ind w:right="378"/>
      </w:pPr>
      <w:bookmarkStart w:id="142" w:name="o_An_accurate_record_of_the_ship’s_posit"/>
      <w:bookmarkEnd w:id="142"/>
      <w:r>
        <w:t xml:space="preserve">An accurate record of the ship’s position </w:t>
      </w:r>
      <w:proofErr w:type="gramStart"/>
      <w:r>
        <w:t>with regard to</w:t>
      </w:r>
      <w:proofErr w:type="gramEnd"/>
      <w:r>
        <w:t xml:space="preserve"> passing breakwaters, buoys, etc. is to be kept in the Movement Book, together with details of all whistle signals and speed reductions whilst passing other vessels, moorings, or shore</w:t>
      </w:r>
      <w:r>
        <w:rPr>
          <w:spacing w:val="-31"/>
        </w:rPr>
        <w:t xml:space="preserve"> </w:t>
      </w:r>
      <w:r>
        <w:t>installations.</w:t>
      </w:r>
    </w:p>
    <w:p w14:paraId="742A307D" w14:textId="77777777" w:rsidR="00D1464A" w:rsidRDefault="00597A84">
      <w:pPr>
        <w:pStyle w:val="ListParagraph"/>
        <w:numPr>
          <w:ilvl w:val="2"/>
          <w:numId w:val="2"/>
        </w:numPr>
        <w:tabs>
          <w:tab w:val="left" w:pos="1253"/>
        </w:tabs>
        <w:spacing w:before="121"/>
        <w:ind w:right="380"/>
      </w:pPr>
      <w:bookmarkStart w:id="143" w:name="o_In_case_if_it_is_felt_that_instruction"/>
      <w:bookmarkEnd w:id="143"/>
      <w:r>
        <w:t>In case if it is felt that instructions being given by the pilot are not appropriate or correct, same to be brought to the attention of the Master</w:t>
      </w:r>
      <w:r>
        <w:rPr>
          <w:spacing w:val="-13"/>
        </w:rPr>
        <w:t xml:space="preserve"> </w:t>
      </w:r>
      <w:r>
        <w:t>immediately.</w:t>
      </w:r>
    </w:p>
    <w:p w14:paraId="742A307E" w14:textId="77777777" w:rsidR="00D1464A" w:rsidRDefault="00597A84">
      <w:pPr>
        <w:pStyle w:val="ListParagraph"/>
        <w:numPr>
          <w:ilvl w:val="2"/>
          <w:numId w:val="2"/>
        </w:numPr>
        <w:tabs>
          <w:tab w:val="left" w:pos="1253"/>
        </w:tabs>
        <w:spacing w:before="119"/>
        <w:ind w:hanging="361"/>
      </w:pPr>
      <w:bookmarkStart w:id="144" w:name="o_Pilot’s_presence_will_not_relieve_the_"/>
      <w:bookmarkEnd w:id="144"/>
      <w:proofErr w:type="gramStart"/>
      <w:r>
        <w:t>Pilot’s</w:t>
      </w:r>
      <w:proofErr w:type="gramEnd"/>
      <w:r>
        <w:t xml:space="preserve"> presence will not relieve the watch keepers of his</w:t>
      </w:r>
      <w:r>
        <w:rPr>
          <w:spacing w:val="-11"/>
        </w:rPr>
        <w:t xml:space="preserve"> </w:t>
      </w:r>
      <w:r>
        <w:t>duties.</w:t>
      </w:r>
    </w:p>
    <w:p w14:paraId="742A3080" w14:textId="77777777" w:rsidR="00D1464A" w:rsidRDefault="00597A84">
      <w:pPr>
        <w:pStyle w:val="Heading1"/>
        <w:numPr>
          <w:ilvl w:val="0"/>
          <w:numId w:val="2"/>
        </w:numPr>
        <w:tabs>
          <w:tab w:val="left" w:pos="604"/>
          <w:tab w:val="left" w:pos="605"/>
          <w:tab w:val="left" w:pos="9805"/>
        </w:tabs>
        <w:spacing w:before="82"/>
      </w:pPr>
      <w:bookmarkStart w:id="145" w:name="7_Security_related"/>
      <w:bookmarkEnd w:id="145"/>
      <w:r>
        <w:rPr>
          <w:color w:val="FFFFFF"/>
          <w:sz w:val="28"/>
          <w:shd w:val="clear" w:color="auto" w:fill="2C4079"/>
        </w:rPr>
        <w:t>S</w:t>
      </w:r>
      <w:r>
        <w:rPr>
          <w:color w:val="FFFFFF"/>
          <w:shd w:val="clear" w:color="auto" w:fill="2C4079"/>
        </w:rPr>
        <w:t>ECURITY</w:t>
      </w:r>
      <w:r>
        <w:rPr>
          <w:color w:val="FFFFFF"/>
          <w:spacing w:val="-14"/>
          <w:shd w:val="clear" w:color="auto" w:fill="2C4079"/>
        </w:rPr>
        <w:t xml:space="preserve"> </w:t>
      </w:r>
      <w:r>
        <w:rPr>
          <w:color w:val="FFFFFF"/>
          <w:shd w:val="clear" w:color="auto" w:fill="2C4079"/>
        </w:rPr>
        <w:t>RELATED</w:t>
      </w:r>
      <w:r>
        <w:rPr>
          <w:color w:val="FFFFFF"/>
          <w:shd w:val="clear" w:color="auto" w:fill="2C4079"/>
        </w:rPr>
        <w:tab/>
      </w:r>
    </w:p>
    <w:p w14:paraId="742A3081" w14:textId="77777777" w:rsidR="00D1464A" w:rsidRDefault="00597A84">
      <w:pPr>
        <w:pStyle w:val="ListParagraph"/>
        <w:numPr>
          <w:ilvl w:val="1"/>
          <w:numId w:val="2"/>
        </w:numPr>
        <w:tabs>
          <w:tab w:val="left" w:pos="965"/>
        </w:tabs>
        <w:spacing w:before="119"/>
        <w:ind w:right="374"/>
        <w:rPr>
          <w:rFonts w:ascii="Symbol" w:hAnsi="Symbol"/>
        </w:rPr>
      </w:pPr>
      <w:bookmarkStart w:id="146" w:name="_Officer_on_watch_(OOW)_shall_ensure_th"/>
      <w:bookmarkEnd w:id="146"/>
      <w:proofErr w:type="gramStart"/>
      <w:r>
        <w:t>Officer</w:t>
      </w:r>
      <w:proofErr w:type="gramEnd"/>
      <w:r>
        <w:t xml:space="preserve"> on watch (OOW) shall ensure that </w:t>
      </w:r>
      <w:r>
        <w:rPr>
          <w:b/>
        </w:rPr>
        <w:t xml:space="preserve">security measures </w:t>
      </w:r>
      <w:r>
        <w:t>are implemented as per Ship</w:t>
      </w:r>
      <w:r>
        <w:rPr>
          <w:spacing w:val="-9"/>
        </w:rPr>
        <w:t xml:space="preserve"> </w:t>
      </w:r>
      <w:r>
        <w:t>Security</w:t>
      </w:r>
      <w:r>
        <w:rPr>
          <w:spacing w:val="-9"/>
        </w:rPr>
        <w:t xml:space="preserve"> </w:t>
      </w:r>
      <w:r>
        <w:t>Plan,</w:t>
      </w:r>
      <w:r>
        <w:rPr>
          <w:spacing w:val="-8"/>
        </w:rPr>
        <w:t xml:space="preserve"> </w:t>
      </w:r>
      <w:r>
        <w:t>in</w:t>
      </w:r>
      <w:r>
        <w:rPr>
          <w:spacing w:val="-9"/>
        </w:rPr>
        <w:t xml:space="preserve"> </w:t>
      </w:r>
      <w:r>
        <w:t>consultation</w:t>
      </w:r>
      <w:r>
        <w:rPr>
          <w:spacing w:val="-9"/>
        </w:rPr>
        <w:t xml:space="preserve"> </w:t>
      </w:r>
      <w:r>
        <w:t>with</w:t>
      </w:r>
      <w:r>
        <w:rPr>
          <w:spacing w:val="-9"/>
        </w:rPr>
        <w:t xml:space="preserve"> </w:t>
      </w:r>
      <w:r>
        <w:t>the</w:t>
      </w:r>
      <w:r>
        <w:rPr>
          <w:spacing w:val="-9"/>
        </w:rPr>
        <w:t xml:space="preserve"> </w:t>
      </w:r>
      <w:r>
        <w:t>Master.</w:t>
      </w:r>
      <w:r>
        <w:rPr>
          <w:spacing w:val="-9"/>
        </w:rPr>
        <w:t xml:space="preserve"> </w:t>
      </w:r>
      <w:r>
        <w:t>This</w:t>
      </w:r>
      <w:r>
        <w:rPr>
          <w:spacing w:val="-8"/>
        </w:rPr>
        <w:t xml:space="preserve"> </w:t>
      </w:r>
      <w:r>
        <w:t>should</w:t>
      </w:r>
      <w:r>
        <w:rPr>
          <w:spacing w:val="-9"/>
        </w:rPr>
        <w:t xml:space="preserve"> </w:t>
      </w:r>
      <w:r>
        <w:t>include</w:t>
      </w:r>
      <w:r>
        <w:rPr>
          <w:spacing w:val="-7"/>
        </w:rPr>
        <w:t xml:space="preserve"> </w:t>
      </w:r>
      <w:r>
        <w:t>but</w:t>
      </w:r>
      <w:r>
        <w:rPr>
          <w:spacing w:val="-9"/>
        </w:rPr>
        <w:t xml:space="preserve"> </w:t>
      </w:r>
      <w:r>
        <w:t>not</w:t>
      </w:r>
      <w:r>
        <w:rPr>
          <w:spacing w:val="-8"/>
        </w:rPr>
        <w:t xml:space="preserve"> </w:t>
      </w:r>
      <w:r>
        <w:t>be</w:t>
      </w:r>
      <w:r>
        <w:rPr>
          <w:spacing w:val="-9"/>
        </w:rPr>
        <w:t xml:space="preserve"> </w:t>
      </w:r>
      <w:r>
        <w:t>limited to</w:t>
      </w:r>
      <w:r>
        <w:rPr>
          <w:spacing w:val="-12"/>
        </w:rPr>
        <w:t xml:space="preserve"> </w:t>
      </w:r>
      <w:r>
        <w:t>the</w:t>
      </w:r>
      <w:r>
        <w:rPr>
          <w:spacing w:val="-12"/>
        </w:rPr>
        <w:t xml:space="preserve"> </w:t>
      </w:r>
      <w:r>
        <w:t>requirement</w:t>
      </w:r>
      <w:r>
        <w:rPr>
          <w:spacing w:val="-11"/>
        </w:rPr>
        <w:t xml:space="preserve"> </w:t>
      </w:r>
      <w:r>
        <w:t>of</w:t>
      </w:r>
      <w:r>
        <w:rPr>
          <w:spacing w:val="-12"/>
        </w:rPr>
        <w:t xml:space="preserve"> </w:t>
      </w:r>
      <w:r>
        <w:t>keeping</w:t>
      </w:r>
      <w:r>
        <w:rPr>
          <w:spacing w:val="-12"/>
        </w:rPr>
        <w:t xml:space="preserve"> </w:t>
      </w:r>
      <w:r>
        <w:t>extra</w:t>
      </w:r>
      <w:r>
        <w:rPr>
          <w:spacing w:val="-10"/>
        </w:rPr>
        <w:t xml:space="preserve"> </w:t>
      </w:r>
      <w:r>
        <w:t>lookout</w:t>
      </w:r>
      <w:r>
        <w:rPr>
          <w:spacing w:val="-11"/>
        </w:rPr>
        <w:t xml:space="preserve"> </w:t>
      </w:r>
      <w:r>
        <w:t>in</w:t>
      </w:r>
      <w:r>
        <w:rPr>
          <w:spacing w:val="-11"/>
        </w:rPr>
        <w:t xml:space="preserve"> </w:t>
      </w:r>
      <w:r>
        <w:t>piracy</w:t>
      </w:r>
      <w:r>
        <w:rPr>
          <w:spacing w:val="-11"/>
        </w:rPr>
        <w:t xml:space="preserve"> </w:t>
      </w:r>
      <w:r>
        <w:t>prone</w:t>
      </w:r>
      <w:r>
        <w:rPr>
          <w:spacing w:val="-10"/>
        </w:rPr>
        <w:t xml:space="preserve"> </w:t>
      </w:r>
      <w:r>
        <w:t>areas</w:t>
      </w:r>
      <w:r>
        <w:rPr>
          <w:spacing w:val="-11"/>
        </w:rPr>
        <w:t xml:space="preserve"> </w:t>
      </w:r>
      <w:r>
        <w:t>so</w:t>
      </w:r>
      <w:r>
        <w:rPr>
          <w:spacing w:val="-10"/>
        </w:rPr>
        <w:t xml:space="preserve"> </w:t>
      </w:r>
      <w:r>
        <w:t>that</w:t>
      </w:r>
      <w:r>
        <w:rPr>
          <w:spacing w:val="-10"/>
        </w:rPr>
        <w:t xml:space="preserve"> </w:t>
      </w:r>
      <w:r>
        <w:t>a</w:t>
      </w:r>
      <w:r>
        <w:rPr>
          <w:spacing w:val="-11"/>
        </w:rPr>
        <w:t xml:space="preserve"> </w:t>
      </w:r>
      <w:r>
        <w:t>constant</w:t>
      </w:r>
      <w:r>
        <w:rPr>
          <w:spacing w:val="-6"/>
        </w:rPr>
        <w:t xml:space="preserve"> </w:t>
      </w:r>
      <w:r>
        <w:t>360- degree scan around the vessel can be</w:t>
      </w:r>
      <w:r>
        <w:rPr>
          <w:spacing w:val="-4"/>
        </w:rPr>
        <w:t xml:space="preserve"> </w:t>
      </w:r>
      <w:r>
        <w:t>maintained.</w:t>
      </w:r>
    </w:p>
    <w:p w14:paraId="742A3082" w14:textId="77777777" w:rsidR="00D1464A" w:rsidRDefault="00597A84">
      <w:pPr>
        <w:pStyle w:val="ListParagraph"/>
        <w:numPr>
          <w:ilvl w:val="1"/>
          <w:numId w:val="2"/>
        </w:numPr>
        <w:tabs>
          <w:tab w:val="left" w:pos="965"/>
        </w:tabs>
        <w:spacing w:line="237" w:lineRule="auto"/>
        <w:ind w:right="381"/>
        <w:rPr>
          <w:rFonts w:ascii="Symbol" w:hAnsi="Symbol"/>
        </w:rPr>
      </w:pPr>
      <w:bookmarkStart w:id="147" w:name="_Adhering_to_the_appropriate_security_l"/>
      <w:bookmarkEnd w:id="147"/>
      <w:r>
        <w:t>Adhering to the appropriate security level on board, keeping in mind that safety takes precedence over</w:t>
      </w:r>
      <w:r>
        <w:rPr>
          <w:spacing w:val="-1"/>
        </w:rPr>
        <w:t xml:space="preserve"> </w:t>
      </w:r>
      <w:r>
        <w:t>security.</w:t>
      </w:r>
    </w:p>
    <w:p w14:paraId="742A3083" w14:textId="77777777" w:rsidR="00D1464A" w:rsidRDefault="00597A84">
      <w:pPr>
        <w:pStyle w:val="ListParagraph"/>
        <w:numPr>
          <w:ilvl w:val="1"/>
          <w:numId w:val="2"/>
        </w:numPr>
        <w:tabs>
          <w:tab w:val="left" w:pos="965"/>
        </w:tabs>
        <w:ind w:right="380"/>
        <w:rPr>
          <w:rFonts w:ascii="Symbol" w:hAnsi="Symbol"/>
        </w:rPr>
      </w:pPr>
      <w:bookmarkStart w:id="148" w:name="_The_watch_keepers_must_be_made_be_awar"/>
      <w:bookmarkEnd w:id="148"/>
      <w:proofErr w:type="gramStart"/>
      <w:r>
        <w:t>The watch</w:t>
      </w:r>
      <w:proofErr w:type="gramEnd"/>
      <w:r>
        <w:t xml:space="preserve"> keepers must be made be aware of the possibility of other vessels mirroring own</w:t>
      </w:r>
      <w:r>
        <w:rPr>
          <w:spacing w:val="-20"/>
        </w:rPr>
        <w:t xml:space="preserve"> </w:t>
      </w:r>
      <w:r>
        <w:t>vessel’s</w:t>
      </w:r>
      <w:r>
        <w:rPr>
          <w:spacing w:val="-18"/>
        </w:rPr>
        <w:t xml:space="preserve"> </w:t>
      </w:r>
      <w:r>
        <w:t>movements,</w:t>
      </w:r>
      <w:r>
        <w:rPr>
          <w:spacing w:val="-19"/>
        </w:rPr>
        <w:t xml:space="preserve"> </w:t>
      </w:r>
      <w:r>
        <w:t>approaching</w:t>
      </w:r>
      <w:r>
        <w:rPr>
          <w:spacing w:val="-19"/>
        </w:rPr>
        <w:t xml:space="preserve"> </w:t>
      </w:r>
      <w:r>
        <w:t>closer</w:t>
      </w:r>
      <w:r>
        <w:rPr>
          <w:spacing w:val="-19"/>
        </w:rPr>
        <w:t xml:space="preserve"> </w:t>
      </w:r>
      <w:r>
        <w:t>than</w:t>
      </w:r>
      <w:r>
        <w:rPr>
          <w:spacing w:val="-18"/>
        </w:rPr>
        <w:t xml:space="preserve"> </w:t>
      </w:r>
      <w:r>
        <w:t>normal,</w:t>
      </w:r>
      <w:r>
        <w:rPr>
          <w:spacing w:val="-20"/>
        </w:rPr>
        <w:t xml:space="preserve"> </w:t>
      </w:r>
      <w:r>
        <w:t>or</w:t>
      </w:r>
      <w:r>
        <w:rPr>
          <w:spacing w:val="-17"/>
        </w:rPr>
        <w:t xml:space="preserve"> </w:t>
      </w:r>
      <w:r>
        <w:t>behaving</w:t>
      </w:r>
      <w:r>
        <w:rPr>
          <w:spacing w:val="-19"/>
        </w:rPr>
        <w:t xml:space="preserve"> </w:t>
      </w:r>
      <w:r>
        <w:t>in</w:t>
      </w:r>
      <w:r>
        <w:rPr>
          <w:spacing w:val="-18"/>
        </w:rPr>
        <w:t xml:space="preserve"> </w:t>
      </w:r>
      <w:r>
        <w:t>any</w:t>
      </w:r>
      <w:r>
        <w:rPr>
          <w:spacing w:val="-19"/>
        </w:rPr>
        <w:t xml:space="preserve"> </w:t>
      </w:r>
      <w:r>
        <w:t>threatening or suspicious</w:t>
      </w:r>
      <w:r>
        <w:rPr>
          <w:spacing w:val="-2"/>
        </w:rPr>
        <w:t xml:space="preserve"> </w:t>
      </w:r>
      <w:r>
        <w:t>manner.</w:t>
      </w:r>
    </w:p>
    <w:p w14:paraId="742A3084" w14:textId="77777777" w:rsidR="00D1464A" w:rsidRDefault="00597A84">
      <w:pPr>
        <w:pStyle w:val="ListParagraph"/>
        <w:numPr>
          <w:ilvl w:val="1"/>
          <w:numId w:val="2"/>
        </w:numPr>
        <w:tabs>
          <w:tab w:val="left" w:pos="965"/>
        </w:tabs>
        <w:spacing w:before="117"/>
        <w:ind w:hanging="361"/>
        <w:rPr>
          <w:rFonts w:ascii="Symbol" w:hAnsi="Symbol"/>
        </w:rPr>
      </w:pPr>
      <w:bookmarkStart w:id="149" w:name="_Officer_shall_read_and_implement_the_s"/>
      <w:bookmarkEnd w:id="149"/>
      <w:r>
        <w:t>Officer shall read and implement the security alerts received on</w:t>
      </w:r>
      <w:r>
        <w:rPr>
          <w:spacing w:val="-9"/>
        </w:rPr>
        <w:t xml:space="preserve"> </w:t>
      </w:r>
      <w:r>
        <w:t>board.</w:t>
      </w:r>
    </w:p>
    <w:p w14:paraId="742A3085" w14:textId="77777777" w:rsidR="00D1464A" w:rsidRDefault="00597A84">
      <w:pPr>
        <w:pStyle w:val="ListParagraph"/>
        <w:numPr>
          <w:ilvl w:val="1"/>
          <w:numId w:val="2"/>
        </w:numPr>
        <w:tabs>
          <w:tab w:val="left" w:pos="965"/>
        </w:tabs>
        <w:spacing w:before="117"/>
        <w:ind w:right="381"/>
        <w:rPr>
          <w:rFonts w:ascii="Symbol" w:hAnsi="Symbol"/>
        </w:rPr>
      </w:pPr>
      <w:bookmarkStart w:id="150" w:name="_The_lookout_should_take_a_Safety/Secur"/>
      <w:bookmarkEnd w:id="150"/>
      <w:r>
        <w:t xml:space="preserve">The lookout should take a Safety/Security round of the vessel. He should always carry a walkie-talkie and provide periodical updates to the OOW. After the rounds, the result </w:t>
      </w:r>
      <w:proofErr w:type="gramStart"/>
      <w:r>
        <w:t>to</w:t>
      </w:r>
      <w:proofErr w:type="gramEnd"/>
      <w:r>
        <w:t xml:space="preserve"> be logged in the deck </w:t>
      </w:r>
      <w:proofErr w:type="gramStart"/>
      <w:r>
        <w:t>log</w:t>
      </w:r>
      <w:r>
        <w:rPr>
          <w:spacing w:val="-5"/>
        </w:rPr>
        <w:t xml:space="preserve"> </w:t>
      </w:r>
      <w:r>
        <w:t>book</w:t>
      </w:r>
      <w:proofErr w:type="gramEnd"/>
      <w:r>
        <w:t>.</w:t>
      </w:r>
    </w:p>
    <w:p w14:paraId="742A3086" w14:textId="77777777" w:rsidR="00D1464A" w:rsidRDefault="00597A84">
      <w:pPr>
        <w:pStyle w:val="ListParagraph"/>
        <w:numPr>
          <w:ilvl w:val="1"/>
          <w:numId w:val="2"/>
        </w:numPr>
        <w:tabs>
          <w:tab w:val="left" w:pos="965"/>
        </w:tabs>
        <w:spacing w:line="237" w:lineRule="auto"/>
        <w:ind w:right="380"/>
        <w:rPr>
          <w:rFonts w:ascii="Symbol" w:hAnsi="Symbol"/>
        </w:rPr>
      </w:pPr>
      <w:bookmarkStart w:id="151" w:name="_Bridge_watch_keepers_to_get_familiariz"/>
      <w:bookmarkEnd w:id="151"/>
      <w:r>
        <w:t xml:space="preserve">Bridge watch keepers to get familiarized with the vessel’s contingency plan as per the Ship Security Plan </w:t>
      </w:r>
      <w:proofErr w:type="gramStart"/>
      <w:r>
        <w:t>in order to</w:t>
      </w:r>
      <w:proofErr w:type="gramEnd"/>
      <w:r>
        <w:t xml:space="preserve"> take immediate action in case of a Breach of Security scenario.</w:t>
      </w:r>
    </w:p>
    <w:p w14:paraId="742A3087" w14:textId="77777777" w:rsidR="00D1464A" w:rsidRDefault="00D1464A">
      <w:pPr>
        <w:pStyle w:val="BodyText"/>
        <w:spacing w:before="0"/>
        <w:ind w:left="0" w:firstLine="0"/>
        <w:rPr>
          <w:sz w:val="20"/>
        </w:rPr>
      </w:pPr>
    </w:p>
    <w:p w14:paraId="742A3088" w14:textId="77777777" w:rsidR="00D1464A" w:rsidRDefault="00D1464A">
      <w:pPr>
        <w:pStyle w:val="BodyText"/>
        <w:spacing w:before="10"/>
        <w:ind w:left="0" w:firstLine="0"/>
        <w:rPr>
          <w:sz w:val="23"/>
        </w:rPr>
      </w:pPr>
    </w:p>
    <w:p w14:paraId="742A3089" w14:textId="77777777" w:rsidR="00D1464A" w:rsidRDefault="00597A84">
      <w:pPr>
        <w:pStyle w:val="Heading1"/>
        <w:numPr>
          <w:ilvl w:val="0"/>
          <w:numId w:val="2"/>
        </w:numPr>
        <w:tabs>
          <w:tab w:val="left" w:pos="604"/>
          <w:tab w:val="left" w:pos="605"/>
          <w:tab w:val="left" w:pos="9805"/>
        </w:tabs>
        <w:spacing w:before="100"/>
      </w:pPr>
      <w:bookmarkStart w:id="152" w:name="8_In_port"/>
      <w:bookmarkEnd w:id="152"/>
      <w:r>
        <w:rPr>
          <w:color w:val="FFFFFF"/>
          <w:sz w:val="28"/>
          <w:shd w:val="clear" w:color="auto" w:fill="2C4079"/>
        </w:rPr>
        <w:t>I</w:t>
      </w:r>
      <w:r>
        <w:rPr>
          <w:color w:val="FFFFFF"/>
          <w:shd w:val="clear" w:color="auto" w:fill="2C4079"/>
        </w:rPr>
        <w:t>N</w:t>
      </w:r>
      <w:r>
        <w:rPr>
          <w:color w:val="FFFFFF"/>
          <w:spacing w:val="-5"/>
          <w:shd w:val="clear" w:color="auto" w:fill="2C4079"/>
        </w:rPr>
        <w:t xml:space="preserve"> </w:t>
      </w:r>
      <w:r>
        <w:rPr>
          <w:color w:val="FFFFFF"/>
          <w:shd w:val="clear" w:color="auto" w:fill="2C4079"/>
        </w:rPr>
        <w:t>PORT</w:t>
      </w:r>
      <w:r>
        <w:rPr>
          <w:color w:val="FFFFFF"/>
          <w:shd w:val="clear" w:color="auto" w:fill="2C4079"/>
        </w:rPr>
        <w:tab/>
      </w:r>
    </w:p>
    <w:p w14:paraId="742A308A" w14:textId="77777777" w:rsidR="00D1464A" w:rsidRDefault="00597A84">
      <w:pPr>
        <w:pStyle w:val="ListParagraph"/>
        <w:numPr>
          <w:ilvl w:val="1"/>
          <w:numId w:val="2"/>
        </w:numPr>
        <w:tabs>
          <w:tab w:val="left" w:pos="965"/>
        </w:tabs>
        <w:spacing w:before="122" w:line="237" w:lineRule="auto"/>
        <w:ind w:right="374"/>
        <w:rPr>
          <w:rFonts w:ascii="Symbol" w:hAnsi="Symbol"/>
        </w:rPr>
      </w:pPr>
      <w:bookmarkStart w:id="153" w:name="_Chief_Officer_is_the_person-in-charge_"/>
      <w:bookmarkEnd w:id="153"/>
      <w:r>
        <w:t>Chief</w:t>
      </w:r>
      <w:r>
        <w:rPr>
          <w:spacing w:val="-9"/>
        </w:rPr>
        <w:t xml:space="preserve"> </w:t>
      </w:r>
      <w:r>
        <w:t>Officer</w:t>
      </w:r>
      <w:r>
        <w:rPr>
          <w:spacing w:val="-8"/>
        </w:rPr>
        <w:t xml:space="preserve"> </w:t>
      </w:r>
      <w:r>
        <w:t>is</w:t>
      </w:r>
      <w:r>
        <w:rPr>
          <w:spacing w:val="-9"/>
        </w:rPr>
        <w:t xml:space="preserve"> </w:t>
      </w:r>
      <w:r>
        <w:t>the</w:t>
      </w:r>
      <w:r>
        <w:rPr>
          <w:spacing w:val="-8"/>
        </w:rPr>
        <w:t xml:space="preserve"> </w:t>
      </w:r>
      <w:r>
        <w:t>person-in-charge</w:t>
      </w:r>
      <w:r>
        <w:rPr>
          <w:spacing w:val="-8"/>
        </w:rPr>
        <w:t xml:space="preserve"> </w:t>
      </w:r>
      <w:r>
        <w:t>(33CFR</w:t>
      </w:r>
      <w:r>
        <w:rPr>
          <w:spacing w:val="-9"/>
        </w:rPr>
        <w:t xml:space="preserve"> </w:t>
      </w:r>
      <w:r>
        <w:t>155.710)</w:t>
      </w:r>
      <w:r>
        <w:rPr>
          <w:spacing w:val="-10"/>
        </w:rPr>
        <w:t xml:space="preserve"> </w:t>
      </w:r>
      <w:r>
        <w:t>and</w:t>
      </w:r>
      <w:r>
        <w:rPr>
          <w:spacing w:val="-9"/>
        </w:rPr>
        <w:t xml:space="preserve"> </w:t>
      </w:r>
      <w:r>
        <w:t>responsible</w:t>
      </w:r>
      <w:r>
        <w:rPr>
          <w:spacing w:val="-11"/>
        </w:rPr>
        <w:t xml:space="preserve"> </w:t>
      </w:r>
      <w:r>
        <w:t>for</w:t>
      </w:r>
      <w:r>
        <w:rPr>
          <w:spacing w:val="-7"/>
        </w:rPr>
        <w:t xml:space="preserve"> </w:t>
      </w:r>
      <w:r>
        <w:t>all</w:t>
      </w:r>
      <w:r>
        <w:rPr>
          <w:spacing w:val="-10"/>
        </w:rPr>
        <w:t xml:space="preserve"> </w:t>
      </w:r>
      <w:r>
        <w:t>Oil</w:t>
      </w:r>
      <w:r>
        <w:rPr>
          <w:spacing w:val="-8"/>
        </w:rPr>
        <w:t xml:space="preserve"> </w:t>
      </w:r>
      <w:r>
        <w:t>Transfer Procedure including COW, Ballast and De-ballast</w:t>
      </w:r>
      <w:r>
        <w:rPr>
          <w:spacing w:val="-7"/>
        </w:rPr>
        <w:t xml:space="preserve"> </w:t>
      </w:r>
      <w:r>
        <w:t>operations.</w:t>
      </w:r>
    </w:p>
    <w:p w14:paraId="742A308B" w14:textId="77777777" w:rsidR="00D1464A" w:rsidRDefault="00597A84">
      <w:pPr>
        <w:pStyle w:val="ListParagraph"/>
        <w:numPr>
          <w:ilvl w:val="1"/>
          <w:numId w:val="2"/>
        </w:numPr>
        <w:tabs>
          <w:tab w:val="left" w:pos="965"/>
        </w:tabs>
        <w:spacing w:before="121" w:line="237" w:lineRule="auto"/>
        <w:ind w:right="380"/>
        <w:rPr>
          <w:rFonts w:ascii="Symbol" w:hAnsi="Symbol"/>
        </w:rPr>
      </w:pPr>
      <w:bookmarkStart w:id="154" w:name="_Chief_Officer_will_be_closely_assisted"/>
      <w:bookmarkEnd w:id="154"/>
      <w:r>
        <w:t>Chief Officer will be closely assisted by the deck officers who will normally keep 6 on/6 off watches whilst in Port / Lighterage</w:t>
      </w:r>
      <w:r>
        <w:rPr>
          <w:spacing w:val="-6"/>
        </w:rPr>
        <w:t xml:space="preserve"> </w:t>
      </w:r>
      <w:r>
        <w:t>operations.</w:t>
      </w:r>
    </w:p>
    <w:p w14:paraId="742A308C" w14:textId="77777777" w:rsidR="00D1464A" w:rsidRDefault="00597A84">
      <w:pPr>
        <w:pStyle w:val="ListParagraph"/>
        <w:numPr>
          <w:ilvl w:val="1"/>
          <w:numId w:val="2"/>
        </w:numPr>
        <w:tabs>
          <w:tab w:val="left" w:pos="965"/>
        </w:tabs>
        <w:spacing w:before="124" w:line="237" w:lineRule="auto"/>
        <w:ind w:right="377"/>
        <w:rPr>
          <w:rFonts w:ascii="Symbol" w:hAnsi="Symbol"/>
        </w:rPr>
      </w:pPr>
      <w:bookmarkStart w:id="155" w:name="_Chief_officer_will_ensure_that_all_the"/>
      <w:bookmarkEnd w:id="155"/>
      <w:proofErr w:type="gramStart"/>
      <w:r>
        <w:lastRenderedPageBreak/>
        <w:t>Chief</w:t>
      </w:r>
      <w:proofErr w:type="gramEnd"/>
      <w:r>
        <w:rPr>
          <w:spacing w:val="-5"/>
        </w:rPr>
        <w:t xml:space="preserve"> </w:t>
      </w:r>
      <w:r>
        <w:t>officer</w:t>
      </w:r>
      <w:r>
        <w:rPr>
          <w:spacing w:val="-5"/>
        </w:rPr>
        <w:t xml:space="preserve"> </w:t>
      </w:r>
      <w:r>
        <w:t>will</w:t>
      </w:r>
      <w:r>
        <w:rPr>
          <w:spacing w:val="-6"/>
        </w:rPr>
        <w:t xml:space="preserve"> </w:t>
      </w:r>
      <w:r>
        <w:t>ensure</w:t>
      </w:r>
      <w:r>
        <w:rPr>
          <w:spacing w:val="-5"/>
        </w:rPr>
        <w:t xml:space="preserve"> </w:t>
      </w:r>
      <w:r>
        <w:t>that</w:t>
      </w:r>
      <w:r>
        <w:rPr>
          <w:spacing w:val="-7"/>
        </w:rPr>
        <w:t xml:space="preserve"> </w:t>
      </w:r>
      <w:r>
        <w:t>all</w:t>
      </w:r>
      <w:r>
        <w:rPr>
          <w:spacing w:val="-5"/>
        </w:rPr>
        <w:t xml:space="preserve"> </w:t>
      </w:r>
      <w:r>
        <w:t>the</w:t>
      </w:r>
      <w:r>
        <w:rPr>
          <w:spacing w:val="-3"/>
        </w:rPr>
        <w:t xml:space="preserve"> </w:t>
      </w:r>
      <w:r>
        <w:t>officers</w:t>
      </w:r>
      <w:r>
        <w:rPr>
          <w:spacing w:val="-5"/>
        </w:rPr>
        <w:t xml:space="preserve"> </w:t>
      </w:r>
      <w:r>
        <w:t>including</w:t>
      </w:r>
      <w:r>
        <w:rPr>
          <w:spacing w:val="-7"/>
        </w:rPr>
        <w:t xml:space="preserve"> </w:t>
      </w:r>
      <w:r>
        <w:t>himself</w:t>
      </w:r>
      <w:r>
        <w:rPr>
          <w:spacing w:val="-6"/>
        </w:rPr>
        <w:t xml:space="preserve"> </w:t>
      </w:r>
      <w:r>
        <w:t>are</w:t>
      </w:r>
      <w:r>
        <w:rPr>
          <w:spacing w:val="-7"/>
        </w:rPr>
        <w:t xml:space="preserve"> </w:t>
      </w:r>
      <w:r>
        <w:t>properly</w:t>
      </w:r>
      <w:r>
        <w:rPr>
          <w:spacing w:val="-6"/>
        </w:rPr>
        <w:t xml:space="preserve"> </w:t>
      </w:r>
      <w:r>
        <w:t>rested</w:t>
      </w:r>
      <w:r>
        <w:rPr>
          <w:spacing w:val="-6"/>
        </w:rPr>
        <w:t xml:space="preserve"> </w:t>
      </w:r>
      <w:proofErr w:type="gramStart"/>
      <w:r>
        <w:t>in</w:t>
      </w:r>
      <w:r>
        <w:rPr>
          <w:spacing w:val="-5"/>
        </w:rPr>
        <w:t xml:space="preserve"> </w:t>
      </w:r>
      <w:r>
        <w:t>order to</w:t>
      </w:r>
      <w:proofErr w:type="gramEnd"/>
      <w:r>
        <w:t xml:space="preserve"> keep an efficient watch in port and for Oil transfer</w:t>
      </w:r>
      <w:r>
        <w:rPr>
          <w:spacing w:val="-12"/>
        </w:rPr>
        <w:t xml:space="preserve"> </w:t>
      </w:r>
      <w:r>
        <w:t>operations</w:t>
      </w:r>
    </w:p>
    <w:p w14:paraId="742A308D" w14:textId="77777777" w:rsidR="00D1464A" w:rsidRDefault="00597A84">
      <w:pPr>
        <w:pStyle w:val="ListParagraph"/>
        <w:numPr>
          <w:ilvl w:val="1"/>
          <w:numId w:val="2"/>
        </w:numPr>
        <w:tabs>
          <w:tab w:val="left" w:pos="965"/>
        </w:tabs>
        <w:spacing w:before="122" w:line="237" w:lineRule="auto"/>
        <w:ind w:right="378"/>
        <w:rPr>
          <w:rFonts w:ascii="Symbol" w:hAnsi="Symbol"/>
        </w:rPr>
      </w:pPr>
      <w:bookmarkStart w:id="156" w:name="_All_officers,_junior_officers,_cadets_"/>
      <w:bookmarkEnd w:id="156"/>
      <w:r>
        <w:t>All officers, junior officers, cadets involved in Cargo operations must read, understand and sign these set of standing instructions. Chief Officer and Duty Officer are to comply with additional Master’s standing</w:t>
      </w:r>
      <w:r>
        <w:rPr>
          <w:spacing w:val="-2"/>
        </w:rPr>
        <w:t xml:space="preserve"> </w:t>
      </w:r>
      <w:r>
        <w:t>orders.</w:t>
      </w:r>
    </w:p>
    <w:p w14:paraId="742A308E" w14:textId="77777777" w:rsidR="00D1464A" w:rsidRDefault="00597A84">
      <w:pPr>
        <w:pStyle w:val="ListParagraph"/>
        <w:numPr>
          <w:ilvl w:val="1"/>
          <w:numId w:val="2"/>
        </w:numPr>
        <w:tabs>
          <w:tab w:val="left" w:pos="965"/>
        </w:tabs>
        <w:spacing w:before="123"/>
        <w:ind w:hanging="361"/>
        <w:rPr>
          <w:rFonts w:ascii="Symbol" w:hAnsi="Symbol"/>
        </w:rPr>
      </w:pPr>
      <w:bookmarkStart w:id="157" w:name="_Comply_with_terminal_regulations."/>
      <w:bookmarkEnd w:id="157"/>
      <w:r>
        <w:t>Comply with terminal</w:t>
      </w:r>
      <w:r>
        <w:rPr>
          <w:spacing w:val="-1"/>
        </w:rPr>
        <w:t xml:space="preserve"> </w:t>
      </w:r>
      <w:r>
        <w:t>regulations.</w:t>
      </w:r>
    </w:p>
    <w:p w14:paraId="742A308F" w14:textId="77777777" w:rsidR="00D1464A" w:rsidRDefault="00597A84">
      <w:pPr>
        <w:pStyle w:val="ListParagraph"/>
        <w:numPr>
          <w:ilvl w:val="1"/>
          <w:numId w:val="2"/>
        </w:numPr>
        <w:tabs>
          <w:tab w:val="left" w:pos="965"/>
        </w:tabs>
        <w:spacing w:before="117"/>
        <w:ind w:hanging="361"/>
        <w:rPr>
          <w:rFonts w:ascii="Symbol" w:hAnsi="Symbol"/>
        </w:rPr>
      </w:pPr>
      <w:bookmarkStart w:id="158" w:name="_All_relevant_logs_&amp;_checklists_for_car"/>
      <w:bookmarkEnd w:id="158"/>
      <w:r>
        <w:t>All relevant logs &amp; checklists for cargo operations to be completed</w:t>
      </w:r>
      <w:r>
        <w:rPr>
          <w:spacing w:val="-13"/>
        </w:rPr>
        <w:t xml:space="preserve"> </w:t>
      </w:r>
      <w:r>
        <w:t>i.e.:</w:t>
      </w:r>
    </w:p>
    <w:p w14:paraId="742A3090" w14:textId="7081BD7E" w:rsidR="00D1464A" w:rsidRDefault="00597A84">
      <w:pPr>
        <w:pStyle w:val="ListParagraph"/>
        <w:numPr>
          <w:ilvl w:val="2"/>
          <w:numId w:val="2"/>
        </w:numPr>
        <w:tabs>
          <w:tab w:val="left" w:pos="1253"/>
        </w:tabs>
        <w:spacing w:before="117"/>
        <w:ind w:right="379"/>
      </w:pPr>
      <w:bookmarkStart w:id="159" w:name="o_Ship_shore_safety_checklist_TSM_013_to"/>
      <w:bookmarkEnd w:id="159"/>
      <w:proofErr w:type="gramStart"/>
      <w:r>
        <w:t>Ship</w:t>
      </w:r>
      <w:proofErr w:type="gramEnd"/>
      <w:r>
        <w:t xml:space="preserve"> shore safety checklist to be completed and ensure the items required for Repetitive checks are done within the specified</w:t>
      </w:r>
      <w:r>
        <w:rPr>
          <w:spacing w:val="-10"/>
        </w:rPr>
        <w:t xml:space="preserve"> </w:t>
      </w:r>
      <w:r>
        <w:t>time.</w:t>
      </w:r>
    </w:p>
    <w:p w14:paraId="742A3091" w14:textId="3C4F6E0E" w:rsidR="00D1464A" w:rsidRDefault="00597A84">
      <w:pPr>
        <w:pStyle w:val="ListParagraph"/>
        <w:numPr>
          <w:ilvl w:val="2"/>
          <w:numId w:val="2"/>
        </w:numPr>
        <w:tabs>
          <w:tab w:val="left" w:pos="1253"/>
        </w:tabs>
        <w:ind w:right="375"/>
      </w:pPr>
      <w:bookmarkStart w:id="160" w:name="o_In_port,_instructions_including_but_no"/>
      <w:bookmarkEnd w:id="160"/>
      <w:r>
        <w:t xml:space="preserve">In port, instructions </w:t>
      </w:r>
      <w:proofErr w:type="gramStart"/>
      <w:r>
        <w:t>including</w:t>
      </w:r>
      <w:proofErr w:type="gramEnd"/>
      <w:r>
        <w:t xml:space="preserve"> but not limited to compliance with company Pre-arrival form </w:t>
      </w:r>
    </w:p>
    <w:p w14:paraId="742A3092" w14:textId="77777777" w:rsidR="00D1464A" w:rsidRDefault="00597A84">
      <w:pPr>
        <w:pStyle w:val="ListParagraph"/>
        <w:numPr>
          <w:ilvl w:val="2"/>
          <w:numId w:val="2"/>
        </w:numPr>
        <w:tabs>
          <w:tab w:val="left" w:pos="1253"/>
        </w:tabs>
        <w:spacing w:before="119"/>
        <w:ind w:right="376"/>
      </w:pPr>
      <w:bookmarkStart w:id="161" w:name="o_All_timings_are_to_be_maintained_in_a_"/>
      <w:bookmarkEnd w:id="161"/>
      <w:r>
        <w:t xml:space="preserve">All timings are to be maintained in a neat and proper manner. All facts and incidents no matter how minor must be recorded. In addition, the following </w:t>
      </w:r>
      <w:proofErr w:type="gramStart"/>
      <w:r>
        <w:t>records</w:t>
      </w:r>
      <w:proofErr w:type="gramEnd"/>
      <w:r>
        <w:t xml:space="preserve"> to be maintained.</w:t>
      </w:r>
    </w:p>
    <w:p w14:paraId="31D96A07" w14:textId="77777777" w:rsidR="00C1796C" w:rsidRDefault="00C1796C" w:rsidP="00C1796C">
      <w:pPr>
        <w:pStyle w:val="ListParagraph"/>
        <w:tabs>
          <w:tab w:val="left" w:pos="1253"/>
        </w:tabs>
        <w:spacing w:before="119"/>
        <w:ind w:left="1252" w:right="376" w:firstLine="0"/>
        <w:jc w:val="left"/>
      </w:pPr>
    </w:p>
    <w:p w14:paraId="742A3094" w14:textId="77777777" w:rsidR="00D1464A" w:rsidRDefault="00597A84">
      <w:pPr>
        <w:pStyle w:val="BodyText"/>
        <w:spacing w:before="0"/>
        <w:ind w:left="854" w:firstLine="0"/>
        <w:rPr>
          <w:sz w:val="20"/>
        </w:rPr>
      </w:pPr>
      <w:r>
        <w:rPr>
          <w:noProof/>
          <w:sz w:val="20"/>
        </w:rPr>
        <w:drawing>
          <wp:inline distT="0" distB="0" distL="0" distR="0" wp14:anchorId="742A30EC" wp14:editId="742A30ED">
            <wp:extent cx="5495925" cy="2819400"/>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5495925" cy="2819400"/>
                    </a:xfrm>
                    <a:prstGeom prst="rect">
                      <a:avLst/>
                    </a:prstGeom>
                  </pic:spPr>
                </pic:pic>
              </a:graphicData>
            </a:graphic>
          </wp:inline>
        </w:drawing>
      </w:r>
    </w:p>
    <w:p w14:paraId="742A3095" w14:textId="77777777" w:rsidR="00D1464A" w:rsidRDefault="00597A84">
      <w:pPr>
        <w:pStyle w:val="ListParagraph"/>
        <w:numPr>
          <w:ilvl w:val="1"/>
          <w:numId w:val="2"/>
        </w:numPr>
        <w:tabs>
          <w:tab w:val="left" w:pos="965"/>
        </w:tabs>
        <w:spacing w:before="159"/>
        <w:ind w:right="376"/>
        <w:rPr>
          <w:rFonts w:ascii="Symbol" w:hAnsi="Symbol"/>
        </w:rPr>
      </w:pPr>
      <w:bookmarkStart w:id="162" w:name="_To_ensure_safe_and_efficient_operation"/>
      <w:bookmarkEnd w:id="162"/>
      <w:r>
        <w:t>To</w:t>
      </w:r>
      <w:r>
        <w:rPr>
          <w:spacing w:val="-11"/>
        </w:rPr>
        <w:t xml:space="preserve"> </w:t>
      </w:r>
      <w:r>
        <w:t>ensure</w:t>
      </w:r>
      <w:r>
        <w:rPr>
          <w:spacing w:val="-11"/>
        </w:rPr>
        <w:t xml:space="preserve"> </w:t>
      </w:r>
      <w:r>
        <w:t>safe</w:t>
      </w:r>
      <w:r>
        <w:rPr>
          <w:spacing w:val="-12"/>
        </w:rPr>
        <w:t xml:space="preserve"> </w:t>
      </w:r>
      <w:r>
        <w:t>and</w:t>
      </w:r>
      <w:r>
        <w:rPr>
          <w:spacing w:val="-10"/>
        </w:rPr>
        <w:t xml:space="preserve"> </w:t>
      </w:r>
      <w:r>
        <w:t>efficient</w:t>
      </w:r>
      <w:r>
        <w:rPr>
          <w:spacing w:val="-11"/>
        </w:rPr>
        <w:t xml:space="preserve"> </w:t>
      </w:r>
      <w:r>
        <w:t>operations,</w:t>
      </w:r>
      <w:r>
        <w:rPr>
          <w:spacing w:val="-11"/>
        </w:rPr>
        <w:t xml:space="preserve"> </w:t>
      </w:r>
      <w:r>
        <w:t>all</w:t>
      </w:r>
      <w:r>
        <w:rPr>
          <w:spacing w:val="-10"/>
        </w:rPr>
        <w:t xml:space="preserve"> </w:t>
      </w:r>
      <w:proofErr w:type="gramStart"/>
      <w:r>
        <w:t>personnel’s</w:t>
      </w:r>
      <w:proofErr w:type="gramEnd"/>
      <w:r>
        <w:rPr>
          <w:spacing w:val="-10"/>
        </w:rPr>
        <w:t xml:space="preserve"> </w:t>
      </w:r>
      <w:r>
        <w:t>including</w:t>
      </w:r>
      <w:r>
        <w:rPr>
          <w:spacing w:val="-10"/>
        </w:rPr>
        <w:t xml:space="preserve"> </w:t>
      </w:r>
      <w:r>
        <w:t>new</w:t>
      </w:r>
      <w:r>
        <w:rPr>
          <w:spacing w:val="-10"/>
        </w:rPr>
        <w:t xml:space="preserve"> </w:t>
      </w:r>
      <w:r>
        <w:t>on-signers</w:t>
      </w:r>
      <w:r>
        <w:rPr>
          <w:spacing w:val="-10"/>
        </w:rPr>
        <w:t xml:space="preserve"> </w:t>
      </w:r>
      <w:r>
        <w:t>involved in cargo handling are to be fully familiar with their duties, the vessel’s cargo systems design, equipment’s and layout in cargo tanks on deck, in pump room, in cargo control room,</w:t>
      </w:r>
      <w:r>
        <w:rPr>
          <w:spacing w:val="-7"/>
        </w:rPr>
        <w:t xml:space="preserve"> </w:t>
      </w:r>
      <w:r>
        <w:t>engine</w:t>
      </w:r>
      <w:r>
        <w:rPr>
          <w:spacing w:val="-6"/>
        </w:rPr>
        <w:t xml:space="preserve"> </w:t>
      </w:r>
      <w:r>
        <w:t>room.</w:t>
      </w:r>
      <w:r>
        <w:rPr>
          <w:spacing w:val="-6"/>
        </w:rPr>
        <w:t xml:space="preserve"> </w:t>
      </w:r>
      <w:r>
        <w:t>Watch</w:t>
      </w:r>
      <w:r>
        <w:rPr>
          <w:spacing w:val="-7"/>
        </w:rPr>
        <w:t xml:space="preserve"> </w:t>
      </w:r>
      <w:r>
        <w:t>schedule</w:t>
      </w:r>
      <w:r>
        <w:rPr>
          <w:spacing w:val="-4"/>
        </w:rPr>
        <w:t xml:space="preserve"> </w:t>
      </w:r>
      <w:r>
        <w:t>and</w:t>
      </w:r>
      <w:r>
        <w:rPr>
          <w:spacing w:val="-6"/>
        </w:rPr>
        <w:t xml:space="preserve"> </w:t>
      </w:r>
      <w:r>
        <w:t>rest</w:t>
      </w:r>
      <w:r>
        <w:rPr>
          <w:spacing w:val="-5"/>
        </w:rPr>
        <w:t xml:space="preserve"> </w:t>
      </w:r>
      <w:r>
        <w:t>periods</w:t>
      </w:r>
      <w:r>
        <w:rPr>
          <w:spacing w:val="-5"/>
        </w:rPr>
        <w:t xml:space="preserve"> </w:t>
      </w:r>
      <w:r>
        <w:t>to</w:t>
      </w:r>
      <w:r>
        <w:rPr>
          <w:spacing w:val="-6"/>
        </w:rPr>
        <w:t xml:space="preserve"> </w:t>
      </w:r>
      <w:r>
        <w:t>be</w:t>
      </w:r>
      <w:r>
        <w:rPr>
          <w:spacing w:val="-5"/>
        </w:rPr>
        <w:t xml:space="preserve"> </w:t>
      </w:r>
      <w:r>
        <w:t>posted</w:t>
      </w:r>
      <w:r>
        <w:rPr>
          <w:spacing w:val="-6"/>
        </w:rPr>
        <w:t xml:space="preserve"> </w:t>
      </w:r>
      <w:r>
        <w:t>in</w:t>
      </w:r>
      <w:r>
        <w:rPr>
          <w:spacing w:val="-4"/>
        </w:rPr>
        <w:t xml:space="preserve"> </w:t>
      </w:r>
      <w:r>
        <w:t>cargo</w:t>
      </w:r>
      <w:r>
        <w:rPr>
          <w:spacing w:val="-5"/>
        </w:rPr>
        <w:t xml:space="preserve"> </w:t>
      </w:r>
      <w:r>
        <w:t>control</w:t>
      </w:r>
      <w:r>
        <w:rPr>
          <w:spacing w:val="-7"/>
        </w:rPr>
        <w:t xml:space="preserve"> </w:t>
      </w:r>
      <w:r>
        <w:t>room and</w:t>
      </w:r>
      <w:r>
        <w:rPr>
          <w:spacing w:val="-2"/>
        </w:rPr>
        <w:t xml:space="preserve"> </w:t>
      </w:r>
      <w:r>
        <w:t>bridge.</w:t>
      </w:r>
    </w:p>
    <w:p w14:paraId="742A3096" w14:textId="77777777" w:rsidR="00D1464A" w:rsidRDefault="00597A84">
      <w:pPr>
        <w:pStyle w:val="ListParagraph"/>
        <w:numPr>
          <w:ilvl w:val="1"/>
          <w:numId w:val="2"/>
        </w:numPr>
        <w:tabs>
          <w:tab w:val="left" w:pos="965"/>
        </w:tabs>
        <w:spacing w:line="237" w:lineRule="auto"/>
        <w:ind w:right="377"/>
        <w:rPr>
          <w:rFonts w:ascii="Symbol" w:hAnsi="Symbol"/>
        </w:rPr>
      </w:pPr>
      <w:bookmarkStart w:id="163" w:name="_Moorings_forward_and_aft_to_be_attende"/>
      <w:bookmarkEnd w:id="163"/>
      <w:proofErr w:type="gramStart"/>
      <w:r>
        <w:t>Moorings</w:t>
      </w:r>
      <w:proofErr w:type="gramEnd"/>
      <w:r>
        <w:t xml:space="preserve"> forward and aft to be attended continuously and to be adjusted for Draft/Trim changes due to tides, currents, loading, discharging, </w:t>
      </w:r>
      <w:proofErr w:type="spellStart"/>
      <w:r>
        <w:t>deballasting</w:t>
      </w:r>
      <w:proofErr w:type="spellEnd"/>
      <w:r>
        <w:t>, ballasting, bunkering operations, nearby passing vessel</w:t>
      </w:r>
      <w:r>
        <w:rPr>
          <w:spacing w:val="-4"/>
        </w:rPr>
        <w:t xml:space="preserve"> </w:t>
      </w:r>
      <w:r>
        <w:t>etc.</w:t>
      </w:r>
    </w:p>
    <w:p w14:paraId="742A3097" w14:textId="77777777" w:rsidR="00D1464A" w:rsidRDefault="00597A84">
      <w:pPr>
        <w:pStyle w:val="ListParagraph"/>
        <w:numPr>
          <w:ilvl w:val="1"/>
          <w:numId w:val="2"/>
        </w:numPr>
        <w:tabs>
          <w:tab w:val="left" w:pos="965"/>
        </w:tabs>
        <w:spacing w:before="122"/>
        <w:ind w:right="374"/>
        <w:rPr>
          <w:rFonts w:ascii="Symbol" w:hAnsi="Symbol"/>
        </w:rPr>
      </w:pPr>
      <w:bookmarkStart w:id="164" w:name="_Monitor_moorings_at_all_times_especial"/>
      <w:bookmarkEnd w:id="164"/>
      <w:proofErr w:type="gramStart"/>
      <w:r>
        <w:t>Monitor</w:t>
      </w:r>
      <w:r>
        <w:rPr>
          <w:spacing w:val="-14"/>
        </w:rPr>
        <w:t xml:space="preserve"> </w:t>
      </w:r>
      <w:r>
        <w:t>moorings</w:t>
      </w:r>
      <w:r>
        <w:rPr>
          <w:spacing w:val="-12"/>
        </w:rPr>
        <w:t xml:space="preserve"> </w:t>
      </w:r>
      <w:r>
        <w:t>at</w:t>
      </w:r>
      <w:r>
        <w:rPr>
          <w:spacing w:val="-12"/>
        </w:rPr>
        <w:t xml:space="preserve"> </w:t>
      </w:r>
      <w:r>
        <w:t>all</w:t>
      </w:r>
      <w:r>
        <w:rPr>
          <w:spacing w:val="-13"/>
        </w:rPr>
        <w:t xml:space="preserve"> </w:t>
      </w:r>
      <w:r>
        <w:t>times</w:t>
      </w:r>
      <w:proofErr w:type="gramEnd"/>
      <w:r>
        <w:rPr>
          <w:spacing w:val="-12"/>
        </w:rPr>
        <w:t xml:space="preserve"> </w:t>
      </w:r>
      <w:r>
        <w:t>especially</w:t>
      </w:r>
      <w:r>
        <w:rPr>
          <w:spacing w:val="-12"/>
        </w:rPr>
        <w:t xml:space="preserve"> </w:t>
      </w:r>
      <w:r>
        <w:t>when</w:t>
      </w:r>
      <w:r>
        <w:rPr>
          <w:spacing w:val="-12"/>
        </w:rPr>
        <w:t xml:space="preserve"> </w:t>
      </w:r>
      <w:r>
        <w:t>another</w:t>
      </w:r>
      <w:r>
        <w:rPr>
          <w:spacing w:val="-13"/>
        </w:rPr>
        <w:t xml:space="preserve"> </w:t>
      </w:r>
      <w:r>
        <w:t>vessel</w:t>
      </w:r>
      <w:r>
        <w:rPr>
          <w:spacing w:val="-11"/>
        </w:rPr>
        <w:t xml:space="preserve"> </w:t>
      </w:r>
      <w:r>
        <w:t>is</w:t>
      </w:r>
      <w:r>
        <w:rPr>
          <w:spacing w:val="-12"/>
        </w:rPr>
        <w:t xml:space="preserve"> </w:t>
      </w:r>
      <w:r>
        <w:t>passing,</w:t>
      </w:r>
      <w:r>
        <w:rPr>
          <w:spacing w:val="-12"/>
        </w:rPr>
        <w:t xml:space="preserve"> </w:t>
      </w:r>
      <w:r>
        <w:t>all</w:t>
      </w:r>
      <w:r>
        <w:rPr>
          <w:spacing w:val="-9"/>
        </w:rPr>
        <w:t xml:space="preserve"> </w:t>
      </w:r>
      <w:r>
        <w:t>passing</w:t>
      </w:r>
      <w:r>
        <w:rPr>
          <w:spacing w:val="-11"/>
        </w:rPr>
        <w:t xml:space="preserve"> </w:t>
      </w:r>
      <w:r>
        <w:t>traffic to be</w:t>
      </w:r>
      <w:r>
        <w:rPr>
          <w:spacing w:val="-4"/>
        </w:rPr>
        <w:t xml:space="preserve"> </w:t>
      </w:r>
      <w:r>
        <w:t>monitored.</w:t>
      </w:r>
    </w:p>
    <w:p w14:paraId="742A3098" w14:textId="77777777" w:rsidR="00D1464A" w:rsidRDefault="00597A84">
      <w:pPr>
        <w:pStyle w:val="ListParagraph"/>
        <w:numPr>
          <w:ilvl w:val="1"/>
          <w:numId w:val="2"/>
        </w:numPr>
        <w:tabs>
          <w:tab w:val="left" w:pos="965"/>
        </w:tabs>
        <w:spacing w:before="119"/>
        <w:ind w:right="379"/>
        <w:rPr>
          <w:rFonts w:ascii="Symbol" w:hAnsi="Symbol"/>
        </w:rPr>
      </w:pPr>
      <w:bookmarkStart w:id="165" w:name="_Weather_and_moorings_to_be_monitored_f"/>
      <w:bookmarkEnd w:id="165"/>
      <w:r>
        <w:t xml:space="preserve">Weather and moorings to be monitored frequently. If pressure falls 3 mb or more in 4 </w:t>
      </w:r>
      <w:proofErr w:type="spellStart"/>
      <w:r>
        <w:t>hrs</w:t>
      </w:r>
      <w:proofErr w:type="spellEnd"/>
      <w:r>
        <w:t xml:space="preserve">, wind forces 5 and picking up or forecast for Bad weather, inform Chief Officer and Master immediately. Thereafter Moorings to be tended continuously, call all crew for </w:t>
      </w:r>
      <w:r>
        <w:lastRenderedPageBreak/>
        <w:t>stations.</w:t>
      </w:r>
      <w:r>
        <w:rPr>
          <w:spacing w:val="-15"/>
        </w:rPr>
        <w:t xml:space="preserve"> </w:t>
      </w:r>
      <w:r>
        <w:t>Ensure</w:t>
      </w:r>
      <w:r>
        <w:rPr>
          <w:spacing w:val="-15"/>
        </w:rPr>
        <w:t xml:space="preserve"> </w:t>
      </w:r>
      <w:proofErr w:type="gramStart"/>
      <w:r>
        <w:t>vessel’s</w:t>
      </w:r>
      <w:proofErr w:type="gramEnd"/>
      <w:r>
        <w:rPr>
          <w:spacing w:val="-13"/>
        </w:rPr>
        <w:t xml:space="preserve"> </w:t>
      </w:r>
      <w:r>
        <w:t>kept</w:t>
      </w:r>
      <w:r>
        <w:rPr>
          <w:spacing w:val="-13"/>
        </w:rPr>
        <w:t xml:space="preserve"> </w:t>
      </w:r>
      <w:r>
        <w:t>alongside,</w:t>
      </w:r>
      <w:r>
        <w:rPr>
          <w:spacing w:val="-15"/>
        </w:rPr>
        <w:t xml:space="preserve"> </w:t>
      </w:r>
      <w:r>
        <w:t>Cease</w:t>
      </w:r>
      <w:r>
        <w:rPr>
          <w:spacing w:val="-13"/>
        </w:rPr>
        <w:t xml:space="preserve"> </w:t>
      </w:r>
      <w:r>
        <w:t>all</w:t>
      </w:r>
      <w:r>
        <w:rPr>
          <w:spacing w:val="-14"/>
        </w:rPr>
        <w:t xml:space="preserve"> </w:t>
      </w:r>
      <w:r>
        <w:t>cargo</w:t>
      </w:r>
      <w:r>
        <w:rPr>
          <w:spacing w:val="-15"/>
        </w:rPr>
        <w:t xml:space="preserve"> </w:t>
      </w:r>
      <w:r>
        <w:t>operations.</w:t>
      </w:r>
      <w:r>
        <w:rPr>
          <w:spacing w:val="-14"/>
        </w:rPr>
        <w:t xml:space="preserve"> </w:t>
      </w:r>
      <w:r>
        <w:t>Contact</w:t>
      </w:r>
      <w:r>
        <w:rPr>
          <w:spacing w:val="-15"/>
        </w:rPr>
        <w:t xml:space="preserve"> </w:t>
      </w:r>
      <w:proofErr w:type="gramStart"/>
      <w:r>
        <w:t>terminal</w:t>
      </w:r>
      <w:proofErr w:type="gramEnd"/>
      <w:r>
        <w:rPr>
          <w:spacing w:val="-14"/>
        </w:rPr>
        <w:t xml:space="preserve"> </w:t>
      </w:r>
      <w:r>
        <w:t>and give extra line forward and</w:t>
      </w:r>
      <w:r>
        <w:rPr>
          <w:spacing w:val="-3"/>
        </w:rPr>
        <w:t xml:space="preserve"> </w:t>
      </w:r>
      <w:r>
        <w:t>aft.</w:t>
      </w:r>
    </w:p>
    <w:p w14:paraId="742A3099" w14:textId="77777777" w:rsidR="00D1464A" w:rsidRDefault="00597A84">
      <w:pPr>
        <w:pStyle w:val="ListParagraph"/>
        <w:numPr>
          <w:ilvl w:val="1"/>
          <w:numId w:val="2"/>
        </w:numPr>
        <w:tabs>
          <w:tab w:val="left" w:pos="965"/>
        </w:tabs>
        <w:spacing w:before="116"/>
        <w:ind w:right="379"/>
        <w:rPr>
          <w:rFonts w:ascii="Symbol" w:hAnsi="Symbol"/>
        </w:rPr>
      </w:pPr>
      <w:bookmarkStart w:id="166" w:name="_Pump_room_entry_procedure_to_be_compli"/>
      <w:bookmarkEnd w:id="166"/>
      <w:r>
        <w:t>Pump room entry procedure to be complied with and portable gas instruments to be carried</w:t>
      </w:r>
      <w:r>
        <w:rPr>
          <w:spacing w:val="-15"/>
        </w:rPr>
        <w:t xml:space="preserve"> </w:t>
      </w:r>
      <w:r>
        <w:t>when</w:t>
      </w:r>
      <w:r>
        <w:rPr>
          <w:spacing w:val="-15"/>
        </w:rPr>
        <w:t xml:space="preserve"> </w:t>
      </w:r>
      <w:r>
        <w:t>entering</w:t>
      </w:r>
      <w:r>
        <w:rPr>
          <w:spacing w:val="-15"/>
        </w:rPr>
        <w:t xml:space="preserve"> </w:t>
      </w:r>
      <w:r>
        <w:t>pump</w:t>
      </w:r>
      <w:r>
        <w:rPr>
          <w:spacing w:val="-15"/>
        </w:rPr>
        <w:t xml:space="preserve"> </w:t>
      </w:r>
      <w:r>
        <w:t>room.</w:t>
      </w:r>
      <w:r>
        <w:rPr>
          <w:spacing w:val="-14"/>
        </w:rPr>
        <w:t xml:space="preserve"> </w:t>
      </w:r>
      <w:r>
        <w:t>Thorough</w:t>
      </w:r>
      <w:r>
        <w:rPr>
          <w:spacing w:val="-15"/>
        </w:rPr>
        <w:t xml:space="preserve"> </w:t>
      </w:r>
      <w:r>
        <w:t>pump</w:t>
      </w:r>
      <w:r>
        <w:rPr>
          <w:spacing w:val="-15"/>
        </w:rPr>
        <w:t xml:space="preserve"> </w:t>
      </w:r>
      <w:r>
        <w:t>room</w:t>
      </w:r>
      <w:r>
        <w:rPr>
          <w:spacing w:val="-15"/>
        </w:rPr>
        <w:t xml:space="preserve"> </w:t>
      </w:r>
      <w:r>
        <w:t>safety</w:t>
      </w:r>
      <w:r>
        <w:rPr>
          <w:spacing w:val="-15"/>
        </w:rPr>
        <w:t xml:space="preserve"> </w:t>
      </w:r>
      <w:r>
        <w:t>rounds</w:t>
      </w:r>
      <w:r>
        <w:rPr>
          <w:spacing w:val="-14"/>
        </w:rPr>
        <w:t xml:space="preserve"> </w:t>
      </w:r>
      <w:r>
        <w:t>to</w:t>
      </w:r>
      <w:r>
        <w:rPr>
          <w:spacing w:val="-15"/>
        </w:rPr>
        <w:t xml:space="preserve"> </w:t>
      </w:r>
      <w:r>
        <w:t>be</w:t>
      </w:r>
      <w:r>
        <w:rPr>
          <w:spacing w:val="-14"/>
        </w:rPr>
        <w:t xml:space="preserve"> </w:t>
      </w:r>
      <w:r>
        <w:t>undertaken from</w:t>
      </w:r>
      <w:r>
        <w:rPr>
          <w:spacing w:val="-8"/>
        </w:rPr>
        <w:t xml:space="preserve"> </w:t>
      </w:r>
      <w:r>
        <w:t>top</w:t>
      </w:r>
      <w:r>
        <w:rPr>
          <w:spacing w:val="-8"/>
        </w:rPr>
        <w:t xml:space="preserve"> </w:t>
      </w:r>
      <w:r>
        <w:t>to</w:t>
      </w:r>
      <w:r>
        <w:rPr>
          <w:spacing w:val="-7"/>
        </w:rPr>
        <w:t xml:space="preserve"> </w:t>
      </w:r>
      <w:r>
        <w:t>bottom,</w:t>
      </w:r>
      <w:r>
        <w:rPr>
          <w:spacing w:val="-9"/>
        </w:rPr>
        <w:t xml:space="preserve"> </w:t>
      </w:r>
      <w:r>
        <w:t>all</w:t>
      </w:r>
      <w:r>
        <w:rPr>
          <w:spacing w:val="-7"/>
        </w:rPr>
        <w:t xml:space="preserve"> </w:t>
      </w:r>
      <w:r>
        <w:t>bilge</w:t>
      </w:r>
      <w:r>
        <w:rPr>
          <w:spacing w:val="-9"/>
        </w:rPr>
        <w:t xml:space="preserve"> </w:t>
      </w:r>
      <w:r>
        <w:t>areas</w:t>
      </w:r>
      <w:r>
        <w:rPr>
          <w:spacing w:val="-8"/>
        </w:rPr>
        <w:t xml:space="preserve"> </w:t>
      </w:r>
      <w:r>
        <w:t>to</w:t>
      </w:r>
      <w:r>
        <w:rPr>
          <w:spacing w:val="-8"/>
        </w:rPr>
        <w:t xml:space="preserve"> </w:t>
      </w:r>
      <w:r>
        <w:t>be</w:t>
      </w:r>
      <w:r>
        <w:rPr>
          <w:spacing w:val="-7"/>
        </w:rPr>
        <w:t xml:space="preserve"> </w:t>
      </w:r>
      <w:r>
        <w:t>checked</w:t>
      </w:r>
      <w:r>
        <w:rPr>
          <w:spacing w:val="-6"/>
        </w:rPr>
        <w:t xml:space="preserve"> </w:t>
      </w:r>
      <w:r>
        <w:t>for</w:t>
      </w:r>
      <w:r>
        <w:rPr>
          <w:spacing w:val="-8"/>
        </w:rPr>
        <w:t xml:space="preserve"> </w:t>
      </w:r>
      <w:r>
        <w:t>any</w:t>
      </w:r>
      <w:r>
        <w:rPr>
          <w:spacing w:val="-7"/>
        </w:rPr>
        <w:t xml:space="preserve"> </w:t>
      </w:r>
      <w:r>
        <w:t>oil</w:t>
      </w:r>
      <w:r>
        <w:rPr>
          <w:spacing w:val="-9"/>
        </w:rPr>
        <w:t xml:space="preserve"> </w:t>
      </w:r>
      <w:r>
        <w:t>build</w:t>
      </w:r>
      <w:r>
        <w:rPr>
          <w:spacing w:val="-9"/>
        </w:rPr>
        <w:t xml:space="preserve"> </w:t>
      </w:r>
      <w:r>
        <w:t>up.</w:t>
      </w:r>
      <w:r>
        <w:rPr>
          <w:spacing w:val="-7"/>
        </w:rPr>
        <w:t xml:space="preserve"> </w:t>
      </w:r>
      <w:r>
        <w:t>These</w:t>
      </w:r>
      <w:r>
        <w:rPr>
          <w:spacing w:val="-9"/>
        </w:rPr>
        <w:t xml:space="preserve"> </w:t>
      </w:r>
      <w:r>
        <w:t>rounds</w:t>
      </w:r>
      <w:r>
        <w:rPr>
          <w:spacing w:val="-8"/>
        </w:rPr>
        <w:t xml:space="preserve"> </w:t>
      </w:r>
      <w:r>
        <w:t>to</w:t>
      </w:r>
      <w:r>
        <w:rPr>
          <w:spacing w:val="-8"/>
        </w:rPr>
        <w:t xml:space="preserve"> </w:t>
      </w:r>
      <w:r>
        <w:t xml:space="preserve">be undertaken hourly or less. Watch keepers </w:t>
      </w:r>
      <w:proofErr w:type="gramStart"/>
      <w:r>
        <w:t>to take</w:t>
      </w:r>
      <w:proofErr w:type="gramEnd"/>
      <w:r>
        <w:t xml:space="preserve"> round frequently in pump room. All equipment, hull to be checked. Any deficiency to be reported to the Chief Officer and same to be rectified</w:t>
      </w:r>
      <w:r>
        <w:rPr>
          <w:spacing w:val="-4"/>
        </w:rPr>
        <w:t xml:space="preserve"> </w:t>
      </w:r>
      <w:r>
        <w:t>immediately.</w:t>
      </w:r>
    </w:p>
    <w:p w14:paraId="742A309A" w14:textId="77777777" w:rsidR="00D1464A" w:rsidRDefault="00597A84">
      <w:pPr>
        <w:pStyle w:val="ListParagraph"/>
        <w:numPr>
          <w:ilvl w:val="1"/>
          <w:numId w:val="2"/>
        </w:numPr>
        <w:tabs>
          <w:tab w:val="left" w:pos="965"/>
        </w:tabs>
        <w:spacing w:before="118"/>
        <w:ind w:right="376"/>
        <w:rPr>
          <w:rFonts w:ascii="Symbol" w:hAnsi="Symbol"/>
        </w:rPr>
      </w:pPr>
      <w:bookmarkStart w:id="167" w:name="_Deck_rounds_to_be_taken_by_the_duty_cr"/>
      <w:bookmarkEnd w:id="167"/>
      <w:r>
        <w:t>Deck</w:t>
      </w:r>
      <w:r>
        <w:rPr>
          <w:spacing w:val="-11"/>
        </w:rPr>
        <w:t xml:space="preserve"> </w:t>
      </w:r>
      <w:r>
        <w:t>rounds</w:t>
      </w:r>
      <w:r>
        <w:rPr>
          <w:spacing w:val="-10"/>
        </w:rPr>
        <w:t xml:space="preserve"> </w:t>
      </w:r>
      <w:r>
        <w:t>to</w:t>
      </w:r>
      <w:r>
        <w:rPr>
          <w:spacing w:val="-11"/>
        </w:rPr>
        <w:t xml:space="preserve"> </w:t>
      </w:r>
      <w:r>
        <w:t>be</w:t>
      </w:r>
      <w:r>
        <w:rPr>
          <w:spacing w:val="-10"/>
        </w:rPr>
        <w:t xml:space="preserve"> </w:t>
      </w:r>
      <w:r>
        <w:t>taken</w:t>
      </w:r>
      <w:r>
        <w:rPr>
          <w:spacing w:val="-9"/>
        </w:rPr>
        <w:t xml:space="preserve"> </w:t>
      </w:r>
      <w:r>
        <w:t>by</w:t>
      </w:r>
      <w:r>
        <w:rPr>
          <w:spacing w:val="-11"/>
        </w:rPr>
        <w:t xml:space="preserve"> </w:t>
      </w:r>
      <w:r>
        <w:t>the</w:t>
      </w:r>
      <w:r>
        <w:rPr>
          <w:spacing w:val="-12"/>
        </w:rPr>
        <w:t xml:space="preserve"> </w:t>
      </w:r>
      <w:r>
        <w:t>duty</w:t>
      </w:r>
      <w:r>
        <w:rPr>
          <w:spacing w:val="-10"/>
        </w:rPr>
        <w:t xml:space="preserve"> </w:t>
      </w:r>
      <w:r>
        <w:t>crewmember</w:t>
      </w:r>
      <w:r>
        <w:rPr>
          <w:spacing w:val="-10"/>
        </w:rPr>
        <w:t xml:space="preserve"> </w:t>
      </w:r>
      <w:r>
        <w:t>and</w:t>
      </w:r>
      <w:r>
        <w:rPr>
          <w:spacing w:val="-10"/>
        </w:rPr>
        <w:t xml:space="preserve"> </w:t>
      </w:r>
      <w:r>
        <w:t>continuously</w:t>
      </w:r>
      <w:r>
        <w:rPr>
          <w:spacing w:val="-11"/>
        </w:rPr>
        <w:t xml:space="preserve"> </w:t>
      </w:r>
      <w:r>
        <w:t>monitor</w:t>
      </w:r>
      <w:r>
        <w:rPr>
          <w:spacing w:val="-11"/>
        </w:rPr>
        <w:t xml:space="preserve"> </w:t>
      </w:r>
      <w:r>
        <w:t>cargo</w:t>
      </w:r>
      <w:r>
        <w:rPr>
          <w:spacing w:val="-10"/>
        </w:rPr>
        <w:t xml:space="preserve"> </w:t>
      </w:r>
      <w:r>
        <w:t>/</w:t>
      </w:r>
      <w:r>
        <w:rPr>
          <w:spacing w:val="-10"/>
        </w:rPr>
        <w:t xml:space="preserve"> </w:t>
      </w:r>
      <w:r>
        <w:t>tank cleaning lines, deck machinery. The Manifold to be continuously monitored and to be manned during entire cargo operations. Keep an eye for Funnel Smoke and same to be informed to engine room if</w:t>
      </w:r>
      <w:r>
        <w:rPr>
          <w:spacing w:val="-4"/>
        </w:rPr>
        <w:t xml:space="preserve"> </w:t>
      </w:r>
      <w:r>
        <w:t>required.</w:t>
      </w:r>
    </w:p>
    <w:p w14:paraId="742A309B" w14:textId="77777777" w:rsidR="00D1464A" w:rsidRDefault="00597A84">
      <w:pPr>
        <w:pStyle w:val="ListParagraph"/>
        <w:numPr>
          <w:ilvl w:val="1"/>
          <w:numId w:val="2"/>
        </w:numPr>
        <w:tabs>
          <w:tab w:val="left" w:pos="965"/>
        </w:tabs>
        <w:spacing w:before="119" w:line="237" w:lineRule="auto"/>
        <w:ind w:right="378"/>
        <w:rPr>
          <w:rFonts w:ascii="Symbol" w:hAnsi="Symbol"/>
        </w:rPr>
      </w:pPr>
      <w:bookmarkStart w:id="168" w:name="_Chief_Officer_is_to_prepare_plan_prior"/>
      <w:bookmarkEnd w:id="168"/>
      <w:r>
        <w:t>Chief Officer is to prepare plan prior arrival and same to be verified by Master. Duty Officer</w:t>
      </w:r>
      <w:r>
        <w:rPr>
          <w:spacing w:val="-10"/>
        </w:rPr>
        <w:t xml:space="preserve"> </w:t>
      </w:r>
      <w:r>
        <w:t>is</w:t>
      </w:r>
      <w:r>
        <w:rPr>
          <w:spacing w:val="-9"/>
        </w:rPr>
        <w:t xml:space="preserve"> </w:t>
      </w:r>
      <w:r>
        <w:t>to</w:t>
      </w:r>
      <w:r>
        <w:rPr>
          <w:spacing w:val="-9"/>
        </w:rPr>
        <w:t xml:space="preserve"> </w:t>
      </w:r>
      <w:r>
        <w:t>be</w:t>
      </w:r>
      <w:r>
        <w:rPr>
          <w:spacing w:val="-10"/>
        </w:rPr>
        <w:t xml:space="preserve"> </w:t>
      </w:r>
      <w:r>
        <w:t>fully</w:t>
      </w:r>
      <w:r>
        <w:rPr>
          <w:spacing w:val="-8"/>
        </w:rPr>
        <w:t xml:space="preserve"> </w:t>
      </w:r>
      <w:r>
        <w:t>conversant</w:t>
      </w:r>
      <w:r>
        <w:rPr>
          <w:spacing w:val="-10"/>
        </w:rPr>
        <w:t xml:space="preserve"> </w:t>
      </w:r>
      <w:r>
        <w:t>with</w:t>
      </w:r>
      <w:r>
        <w:rPr>
          <w:spacing w:val="-8"/>
        </w:rPr>
        <w:t xml:space="preserve"> </w:t>
      </w:r>
      <w:r>
        <w:t>the</w:t>
      </w:r>
      <w:r>
        <w:rPr>
          <w:spacing w:val="-10"/>
        </w:rPr>
        <w:t xml:space="preserve"> </w:t>
      </w:r>
      <w:r>
        <w:t>plan.</w:t>
      </w:r>
      <w:r>
        <w:rPr>
          <w:spacing w:val="-9"/>
        </w:rPr>
        <w:t xml:space="preserve"> </w:t>
      </w:r>
      <w:r>
        <w:t>Please</w:t>
      </w:r>
      <w:r>
        <w:rPr>
          <w:spacing w:val="-10"/>
        </w:rPr>
        <w:t xml:space="preserve"> </w:t>
      </w:r>
      <w:r>
        <w:t>do</w:t>
      </w:r>
      <w:r>
        <w:rPr>
          <w:spacing w:val="-9"/>
        </w:rPr>
        <w:t xml:space="preserve"> </w:t>
      </w:r>
      <w:r>
        <w:t>not</w:t>
      </w:r>
      <w:r>
        <w:rPr>
          <w:spacing w:val="-11"/>
        </w:rPr>
        <w:t xml:space="preserve"> </w:t>
      </w:r>
      <w:r>
        <w:t>hesitate</w:t>
      </w:r>
      <w:r>
        <w:rPr>
          <w:spacing w:val="-9"/>
        </w:rPr>
        <w:t xml:space="preserve"> </w:t>
      </w:r>
      <w:r>
        <w:t>to</w:t>
      </w:r>
      <w:r>
        <w:rPr>
          <w:spacing w:val="-9"/>
        </w:rPr>
        <w:t xml:space="preserve"> </w:t>
      </w:r>
      <w:r>
        <w:t>clarify</w:t>
      </w:r>
      <w:r>
        <w:rPr>
          <w:spacing w:val="-9"/>
        </w:rPr>
        <w:t xml:space="preserve"> </w:t>
      </w:r>
      <w:r>
        <w:t>if</w:t>
      </w:r>
      <w:r>
        <w:rPr>
          <w:spacing w:val="-10"/>
        </w:rPr>
        <w:t xml:space="preserve"> </w:t>
      </w:r>
      <w:r>
        <w:t>in</w:t>
      </w:r>
      <w:r>
        <w:rPr>
          <w:spacing w:val="-9"/>
        </w:rPr>
        <w:t xml:space="preserve"> </w:t>
      </w:r>
      <w:r>
        <w:t>doubt.</w:t>
      </w:r>
    </w:p>
    <w:p w14:paraId="742A309C" w14:textId="77777777" w:rsidR="00D1464A" w:rsidRDefault="00597A84">
      <w:pPr>
        <w:pStyle w:val="ListParagraph"/>
        <w:numPr>
          <w:ilvl w:val="1"/>
          <w:numId w:val="2"/>
        </w:numPr>
        <w:tabs>
          <w:tab w:val="left" w:pos="965"/>
        </w:tabs>
        <w:ind w:right="379"/>
        <w:rPr>
          <w:rFonts w:ascii="Symbol" w:hAnsi="Symbol"/>
        </w:rPr>
      </w:pPr>
      <w:bookmarkStart w:id="169" w:name="_Anti-pollution_gear/equipment_to_be_ke"/>
      <w:bookmarkEnd w:id="169"/>
      <w:r>
        <w:t>Anti-pollution gear/equipment to be kept in readiness as per VRP/SOPEP, Ensure compliance with</w:t>
      </w:r>
      <w:r>
        <w:rPr>
          <w:spacing w:val="-1"/>
        </w:rPr>
        <w:t xml:space="preserve"> </w:t>
      </w:r>
      <w:r>
        <w:t>VRP/SOPEP.</w:t>
      </w:r>
    </w:p>
    <w:p w14:paraId="742A309D" w14:textId="77777777" w:rsidR="00D1464A" w:rsidRDefault="00597A84">
      <w:pPr>
        <w:pStyle w:val="ListParagraph"/>
        <w:numPr>
          <w:ilvl w:val="1"/>
          <w:numId w:val="2"/>
        </w:numPr>
        <w:tabs>
          <w:tab w:val="left" w:pos="965"/>
        </w:tabs>
        <w:spacing w:before="118"/>
        <w:ind w:right="375"/>
        <w:rPr>
          <w:rFonts w:ascii="Symbol" w:hAnsi="Symbol"/>
          <w:sz w:val="20"/>
        </w:rPr>
      </w:pPr>
      <w:bookmarkStart w:id="170" w:name="_Cargo_handling_to_be_carried_out_safel"/>
      <w:bookmarkEnd w:id="170"/>
      <w:r>
        <w:t>Cargo</w:t>
      </w:r>
      <w:r>
        <w:rPr>
          <w:spacing w:val="-7"/>
        </w:rPr>
        <w:t xml:space="preserve"> </w:t>
      </w:r>
      <w:r>
        <w:t>handling</w:t>
      </w:r>
      <w:r>
        <w:rPr>
          <w:spacing w:val="-7"/>
        </w:rPr>
        <w:t xml:space="preserve"> </w:t>
      </w:r>
      <w:r>
        <w:t>to</w:t>
      </w:r>
      <w:r>
        <w:rPr>
          <w:spacing w:val="-7"/>
        </w:rPr>
        <w:t xml:space="preserve"> </w:t>
      </w:r>
      <w:r>
        <w:t>be</w:t>
      </w:r>
      <w:r>
        <w:rPr>
          <w:spacing w:val="-7"/>
        </w:rPr>
        <w:t xml:space="preserve"> </w:t>
      </w:r>
      <w:r>
        <w:t>carried</w:t>
      </w:r>
      <w:r>
        <w:rPr>
          <w:spacing w:val="-7"/>
        </w:rPr>
        <w:t xml:space="preserve"> </w:t>
      </w:r>
      <w:r>
        <w:t>out</w:t>
      </w:r>
      <w:r>
        <w:rPr>
          <w:spacing w:val="-7"/>
        </w:rPr>
        <w:t xml:space="preserve"> </w:t>
      </w:r>
      <w:r>
        <w:t>safely</w:t>
      </w:r>
      <w:r>
        <w:rPr>
          <w:spacing w:val="-6"/>
        </w:rPr>
        <w:t xml:space="preserve"> </w:t>
      </w:r>
      <w:r>
        <w:t>considering</w:t>
      </w:r>
      <w:r>
        <w:rPr>
          <w:spacing w:val="-8"/>
        </w:rPr>
        <w:t xml:space="preserve"> </w:t>
      </w:r>
      <w:r>
        <w:t>environment</w:t>
      </w:r>
      <w:r>
        <w:rPr>
          <w:spacing w:val="-7"/>
        </w:rPr>
        <w:t xml:space="preserve"> </w:t>
      </w:r>
      <w:r>
        <w:t>protection</w:t>
      </w:r>
      <w:r>
        <w:rPr>
          <w:spacing w:val="-7"/>
        </w:rPr>
        <w:t xml:space="preserve"> </w:t>
      </w:r>
      <w:r>
        <w:t>and</w:t>
      </w:r>
      <w:r>
        <w:rPr>
          <w:spacing w:val="-6"/>
        </w:rPr>
        <w:t xml:space="preserve"> </w:t>
      </w:r>
      <w:r>
        <w:t>pollution prevention as the foremost</w:t>
      </w:r>
      <w:r>
        <w:rPr>
          <w:spacing w:val="-4"/>
        </w:rPr>
        <w:t xml:space="preserve"> </w:t>
      </w:r>
      <w:r>
        <w:t>criteria</w:t>
      </w:r>
      <w:r>
        <w:rPr>
          <w:sz w:val="20"/>
        </w:rPr>
        <w:t>.</w:t>
      </w:r>
    </w:p>
    <w:p w14:paraId="742A309E" w14:textId="77777777" w:rsidR="00D1464A" w:rsidRDefault="00D1464A">
      <w:pPr>
        <w:pStyle w:val="BodyText"/>
        <w:spacing w:before="11"/>
        <w:ind w:left="0" w:firstLine="0"/>
        <w:rPr>
          <w:sz w:val="19"/>
        </w:rPr>
      </w:pPr>
    </w:p>
    <w:p w14:paraId="742A309F" w14:textId="77777777" w:rsidR="00D1464A" w:rsidRDefault="00597A84">
      <w:pPr>
        <w:pStyle w:val="ListParagraph"/>
        <w:numPr>
          <w:ilvl w:val="0"/>
          <w:numId w:val="2"/>
        </w:numPr>
        <w:tabs>
          <w:tab w:val="left" w:pos="604"/>
          <w:tab w:val="left" w:pos="605"/>
          <w:tab w:val="left" w:pos="9805"/>
        </w:tabs>
        <w:spacing w:before="0"/>
        <w:rPr>
          <w:b/>
        </w:rPr>
      </w:pPr>
      <w:bookmarkStart w:id="171" w:name="9_ECDIS_standing_orders"/>
      <w:bookmarkEnd w:id="171"/>
      <w:r>
        <w:rPr>
          <w:b/>
          <w:color w:val="FFFFFF"/>
          <w:sz w:val="28"/>
          <w:shd w:val="clear" w:color="auto" w:fill="2C4079"/>
        </w:rPr>
        <w:t xml:space="preserve">ECDIS </w:t>
      </w:r>
      <w:r>
        <w:rPr>
          <w:b/>
          <w:color w:val="FFFFFF"/>
          <w:shd w:val="clear" w:color="auto" w:fill="2C4079"/>
        </w:rPr>
        <w:t>STANDING</w:t>
      </w:r>
      <w:r>
        <w:rPr>
          <w:b/>
          <w:color w:val="FFFFFF"/>
          <w:spacing w:val="-28"/>
          <w:shd w:val="clear" w:color="auto" w:fill="2C4079"/>
        </w:rPr>
        <w:t xml:space="preserve"> </w:t>
      </w:r>
      <w:r>
        <w:rPr>
          <w:b/>
          <w:color w:val="FFFFFF"/>
          <w:shd w:val="clear" w:color="auto" w:fill="2C4079"/>
        </w:rPr>
        <w:t>ORDERS</w:t>
      </w:r>
      <w:r>
        <w:rPr>
          <w:b/>
          <w:color w:val="FFFFFF"/>
          <w:shd w:val="clear" w:color="auto" w:fill="2C4079"/>
        </w:rPr>
        <w:tab/>
      </w:r>
    </w:p>
    <w:p w14:paraId="742A30A1" w14:textId="77777777" w:rsidR="00D1464A" w:rsidRDefault="00597A84">
      <w:pPr>
        <w:pStyle w:val="ListParagraph"/>
        <w:numPr>
          <w:ilvl w:val="1"/>
          <w:numId w:val="2"/>
        </w:numPr>
        <w:tabs>
          <w:tab w:val="left" w:pos="964"/>
          <w:tab w:val="left" w:pos="965"/>
        </w:tabs>
        <w:spacing w:before="81"/>
        <w:ind w:hanging="361"/>
        <w:jc w:val="left"/>
        <w:rPr>
          <w:rFonts w:ascii="Symbol" w:hAnsi="Symbol"/>
        </w:rPr>
      </w:pPr>
      <w:bookmarkStart w:id="172" w:name="_Before_assuming_the_watch,_the_incomin"/>
      <w:bookmarkEnd w:id="172"/>
      <w:r>
        <w:t>Before assuming the watch, the incoming OOW</w:t>
      </w:r>
      <w:r>
        <w:rPr>
          <w:spacing w:val="-5"/>
        </w:rPr>
        <w:t xml:space="preserve"> </w:t>
      </w:r>
      <w:r>
        <w:t>must:</w:t>
      </w:r>
    </w:p>
    <w:p w14:paraId="742A30A2" w14:textId="77777777" w:rsidR="00D1464A" w:rsidRDefault="00597A84">
      <w:pPr>
        <w:pStyle w:val="ListParagraph"/>
        <w:numPr>
          <w:ilvl w:val="2"/>
          <w:numId w:val="2"/>
        </w:numPr>
        <w:tabs>
          <w:tab w:val="left" w:pos="1252"/>
          <w:tab w:val="left" w:pos="1253"/>
        </w:tabs>
        <w:spacing w:before="117"/>
        <w:ind w:hanging="361"/>
        <w:jc w:val="left"/>
      </w:pPr>
      <w:bookmarkStart w:id="173" w:name="o_Conduct_a_visual_check_of_the_voyage_p"/>
      <w:bookmarkEnd w:id="173"/>
      <w:r>
        <w:t>Conduct a visual check of the voyage plan on the ECDIS</w:t>
      </w:r>
      <w:r>
        <w:rPr>
          <w:spacing w:val="-12"/>
        </w:rPr>
        <w:t xml:space="preserve"> </w:t>
      </w:r>
      <w:r>
        <w:t>including:</w:t>
      </w:r>
    </w:p>
    <w:p w14:paraId="742A30A3" w14:textId="77777777" w:rsidR="00D1464A" w:rsidRDefault="00597A84">
      <w:pPr>
        <w:pStyle w:val="ListParagraph"/>
        <w:numPr>
          <w:ilvl w:val="3"/>
          <w:numId w:val="2"/>
        </w:numPr>
        <w:tabs>
          <w:tab w:val="left" w:pos="1756"/>
          <w:tab w:val="left" w:pos="1757"/>
        </w:tabs>
        <w:spacing w:before="119"/>
        <w:ind w:hanging="361"/>
        <w:jc w:val="left"/>
      </w:pPr>
      <w:bookmarkStart w:id="174" w:name="_Leg_details_including_XTD,_safety_cont"/>
      <w:bookmarkEnd w:id="174"/>
      <w:r>
        <w:t>Leg details including XTD, safety contours and safety</w:t>
      </w:r>
      <w:r>
        <w:rPr>
          <w:spacing w:val="-33"/>
        </w:rPr>
        <w:t xml:space="preserve"> </w:t>
      </w:r>
      <w:r>
        <w:t>depth</w:t>
      </w:r>
    </w:p>
    <w:p w14:paraId="742A30A4" w14:textId="77777777" w:rsidR="00D1464A" w:rsidRDefault="00597A84">
      <w:pPr>
        <w:pStyle w:val="ListParagraph"/>
        <w:numPr>
          <w:ilvl w:val="3"/>
          <w:numId w:val="2"/>
        </w:numPr>
        <w:tabs>
          <w:tab w:val="left" w:pos="1756"/>
          <w:tab w:val="left" w:pos="1757"/>
        </w:tabs>
        <w:spacing w:before="0" w:line="266" w:lineRule="exact"/>
        <w:ind w:hanging="361"/>
        <w:jc w:val="left"/>
      </w:pPr>
      <w:bookmarkStart w:id="175" w:name="_Alarms_likely_to_be_encountered_(from_"/>
      <w:bookmarkEnd w:id="175"/>
      <w:r>
        <w:t>Alarms likely to be encountered (from the voyage plan</w:t>
      </w:r>
      <w:r>
        <w:rPr>
          <w:spacing w:val="-28"/>
        </w:rPr>
        <w:t xml:space="preserve"> </w:t>
      </w:r>
      <w:r>
        <w:t>log)</w:t>
      </w:r>
    </w:p>
    <w:p w14:paraId="742A30A5" w14:textId="77777777" w:rsidR="00D1464A" w:rsidRDefault="00597A84">
      <w:pPr>
        <w:pStyle w:val="ListParagraph"/>
        <w:numPr>
          <w:ilvl w:val="3"/>
          <w:numId w:val="2"/>
        </w:numPr>
        <w:tabs>
          <w:tab w:val="left" w:pos="1756"/>
          <w:tab w:val="left" w:pos="1757"/>
        </w:tabs>
        <w:spacing w:before="0" w:line="265" w:lineRule="exact"/>
        <w:ind w:hanging="361"/>
        <w:jc w:val="left"/>
      </w:pPr>
      <w:bookmarkStart w:id="176" w:name="_Proximity_to_any_navigation_marks_and_"/>
      <w:bookmarkEnd w:id="176"/>
      <w:r>
        <w:t>Proximity to any navigation marks and</w:t>
      </w:r>
      <w:r>
        <w:rPr>
          <w:spacing w:val="-6"/>
        </w:rPr>
        <w:t xml:space="preserve"> </w:t>
      </w:r>
      <w:r>
        <w:t>buoys</w:t>
      </w:r>
    </w:p>
    <w:p w14:paraId="742A30A6" w14:textId="77777777" w:rsidR="00D1464A" w:rsidRDefault="00597A84">
      <w:pPr>
        <w:pStyle w:val="ListParagraph"/>
        <w:numPr>
          <w:ilvl w:val="3"/>
          <w:numId w:val="2"/>
        </w:numPr>
        <w:tabs>
          <w:tab w:val="left" w:pos="1756"/>
          <w:tab w:val="left" w:pos="1757"/>
        </w:tabs>
        <w:spacing w:before="0" w:line="266" w:lineRule="exact"/>
        <w:ind w:hanging="361"/>
        <w:jc w:val="left"/>
      </w:pPr>
      <w:bookmarkStart w:id="177" w:name="_Checking_the_fixing_procedures_and_ins"/>
      <w:bookmarkEnd w:id="177"/>
      <w:r>
        <w:t>Checking the fixing procedures and</w:t>
      </w:r>
      <w:r>
        <w:rPr>
          <w:spacing w:val="-4"/>
        </w:rPr>
        <w:t xml:space="preserve"> </w:t>
      </w:r>
      <w:r>
        <w:t>instructions</w:t>
      </w:r>
    </w:p>
    <w:p w14:paraId="742A30A7" w14:textId="77777777" w:rsidR="00D1464A" w:rsidRDefault="00597A84">
      <w:pPr>
        <w:pStyle w:val="ListParagraph"/>
        <w:numPr>
          <w:ilvl w:val="1"/>
          <w:numId w:val="2"/>
        </w:numPr>
        <w:tabs>
          <w:tab w:val="left" w:pos="965"/>
        </w:tabs>
        <w:spacing w:before="123" w:line="237" w:lineRule="auto"/>
        <w:ind w:right="378"/>
        <w:rPr>
          <w:rFonts w:ascii="Symbol" w:hAnsi="Symbol"/>
        </w:rPr>
      </w:pPr>
      <w:bookmarkStart w:id="178" w:name="_If_a_change_has_been_made,_the_OOW_mus"/>
      <w:bookmarkEnd w:id="178"/>
      <w:r>
        <w:t>If</w:t>
      </w:r>
      <w:r>
        <w:rPr>
          <w:spacing w:val="-12"/>
        </w:rPr>
        <w:t xml:space="preserve"> </w:t>
      </w:r>
      <w:r>
        <w:t>a</w:t>
      </w:r>
      <w:r>
        <w:rPr>
          <w:spacing w:val="-10"/>
        </w:rPr>
        <w:t xml:space="preserve"> </w:t>
      </w:r>
      <w:r>
        <w:t>change</w:t>
      </w:r>
      <w:r>
        <w:rPr>
          <w:spacing w:val="-9"/>
        </w:rPr>
        <w:t xml:space="preserve"> </w:t>
      </w:r>
      <w:r>
        <w:t>has</w:t>
      </w:r>
      <w:r>
        <w:rPr>
          <w:spacing w:val="-11"/>
        </w:rPr>
        <w:t xml:space="preserve"> </w:t>
      </w:r>
      <w:r>
        <w:t>been</w:t>
      </w:r>
      <w:r>
        <w:rPr>
          <w:spacing w:val="-10"/>
        </w:rPr>
        <w:t xml:space="preserve"> </w:t>
      </w:r>
      <w:r>
        <w:t>made,</w:t>
      </w:r>
      <w:r>
        <w:rPr>
          <w:spacing w:val="-11"/>
        </w:rPr>
        <w:t xml:space="preserve"> </w:t>
      </w:r>
      <w:r>
        <w:t>the</w:t>
      </w:r>
      <w:r>
        <w:rPr>
          <w:spacing w:val="-10"/>
        </w:rPr>
        <w:t xml:space="preserve"> </w:t>
      </w:r>
      <w:r>
        <w:t>OOW</w:t>
      </w:r>
      <w:r>
        <w:rPr>
          <w:spacing w:val="-11"/>
        </w:rPr>
        <w:t xml:space="preserve"> </w:t>
      </w:r>
      <w:r>
        <w:t>must</w:t>
      </w:r>
      <w:r>
        <w:rPr>
          <w:spacing w:val="-9"/>
        </w:rPr>
        <w:t xml:space="preserve"> </w:t>
      </w:r>
      <w:r>
        <w:t>confirm</w:t>
      </w:r>
      <w:r>
        <w:rPr>
          <w:spacing w:val="-9"/>
        </w:rPr>
        <w:t xml:space="preserve"> </w:t>
      </w:r>
      <w:r>
        <w:t>that</w:t>
      </w:r>
      <w:r>
        <w:rPr>
          <w:spacing w:val="-11"/>
        </w:rPr>
        <w:t xml:space="preserve"> </w:t>
      </w:r>
      <w:r>
        <w:t>this</w:t>
      </w:r>
      <w:r>
        <w:rPr>
          <w:spacing w:val="-10"/>
        </w:rPr>
        <w:t xml:space="preserve"> </w:t>
      </w:r>
      <w:r>
        <w:t>has</w:t>
      </w:r>
      <w:r>
        <w:rPr>
          <w:spacing w:val="-10"/>
        </w:rPr>
        <w:t xml:space="preserve"> </w:t>
      </w:r>
      <w:r>
        <w:t>been</w:t>
      </w:r>
      <w:r>
        <w:rPr>
          <w:spacing w:val="-10"/>
        </w:rPr>
        <w:t xml:space="preserve"> </w:t>
      </w:r>
      <w:r>
        <w:t>fully</w:t>
      </w:r>
      <w:r>
        <w:rPr>
          <w:spacing w:val="-10"/>
        </w:rPr>
        <w:t xml:space="preserve"> </w:t>
      </w:r>
      <w:r>
        <w:t>reviewed</w:t>
      </w:r>
      <w:r>
        <w:rPr>
          <w:spacing w:val="-12"/>
        </w:rPr>
        <w:t xml:space="preserve"> </w:t>
      </w:r>
      <w:r>
        <w:t>and authorized in accordance with the company’s navigation</w:t>
      </w:r>
      <w:r>
        <w:rPr>
          <w:spacing w:val="-8"/>
        </w:rPr>
        <w:t xml:space="preserve"> </w:t>
      </w:r>
      <w:r>
        <w:t>procedures.</w:t>
      </w:r>
    </w:p>
    <w:p w14:paraId="742A30A8" w14:textId="77777777" w:rsidR="00D1464A" w:rsidRDefault="00597A84">
      <w:pPr>
        <w:pStyle w:val="ListParagraph"/>
        <w:numPr>
          <w:ilvl w:val="1"/>
          <w:numId w:val="2"/>
        </w:numPr>
        <w:tabs>
          <w:tab w:val="left" w:pos="965"/>
        </w:tabs>
        <w:spacing w:before="119"/>
        <w:ind w:right="381"/>
        <w:rPr>
          <w:rFonts w:ascii="Symbol" w:hAnsi="Symbol"/>
        </w:rPr>
      </w:pPr>
      <w:bookmarkStart w:id="179" w:name="_The_OOW_must_review_the_upcoming_leg_o"/>
      <w:bookmarkEnd w:id="179"/>
      <w:r>
        <w:t>The OOW must review the upcoming leg of the voyage plan and consider running an automatic scan for the portion of the voyage plan about to be conducted, particularly if the section to be conducted has been</w:t>
      </w:r>
      <w:r>
        <w:rPr>
          <w:spacing w:val="-6"/>
        </w:rPr>
        <w:t xml:space="preserve"> </w:t>
      </w:r>
      <w:r>
        <w:t>amended.</w:t>
      </w:r>
    </w:p>
    <w:p w14:paraId="742A30A9" w14:textId="77777777" w:rsidR="00D1464A" w:rsidRDefault="00597A84">
      <w:pPr>
        <w:pStyle w:val="ListParagraph"/>
        <w:numPr>
          <w:ilvl w:val="1"/>
          <w:numId w:val="2"/>
        </w:numPr>
        <w:tabs>
          <w:tab w:val="left" w:pos="965"/>
        </w:tabs>
        <w:spacing w:before="118"/>
        <w:ind w:hanging="361"/>
        <w:rPr>
          <w:rFonts w:ascii="Symbol" w:hAnsi="Symbol"/>
        </w:rPr>
      </w:pPr>
      <w:bookmarkStart w:id="180" w:name="_The_OOW_must_ensure_that_ECDIS_setting"/>
      <w:bookmarkEnd w:id="180"/>
      <w:r>
        <w:t>The OOW must ensure that ECDIS settings, which must include verification of at</w:t>
      </w:r>
      <w:r>
        <w:rPr>
          <w:spacing w:val="-30"/>
        </w:rPr>
        <w:t xml:space="preserve"> </w:t>
      </w:r>
      <w:r>
        <w:t>least:</w:t>
      </w:r>
    </w:p>
    <w:p w14:paraId="742A30AA" w14:textId="77777777" w:rsidR="00D1464A" w:rsidRDefault="00597A84">
      <w:pPr>
        <w:pStyle w:val="ListParagraph"/>
        <w:numPr>
          <w:ilvl w:val="2"/>
          <w:numId w:val="2"/>
        </w:numPr>
        <w:tabs>
          <w:tab w:val="left" w:pos="1252"/>
          <w:tab w:val="left" w:pos="1253"/>
        </w:tabs>
        <w:spacing w:before="116"/>
        <w:ind w:hanging="361"/>
        <w:jc w:val="left"/>
      </w:pPr>
      <w:bookmarkStart w:id="181" w:name="o_Display_and_safety_settings_and_alarm_"/>
      <w:bookmarkEnd w:id="181"/>
      <w:r>
        <w:t>Display and safety settings and alarm</w:t>
      </w:r>
      <w:r>
        <w:rPr>
          <w:spacing w:val="-4"/>
        </w:rPr>
        <w:t xml:space="preserve"> </w:t>
      </w:r>
      <w:r>
        <w:t>management</w:t>
      </w:r>
    </w:p>
    <w:p w14:paraId="742A30AB" w14:textId="77777777" w:rsidR="00D1464A" w:rsidRDefault="00597A84">
      <w:pPr>
        <w:pStyle w:val="ListParagraph"/>
        <w:numPr>
          <w:ilvl w:val="2"/>
          <w:numId w:val="2"/>
        </w:numPr>
        <w:tabs>
          <w:tab w:val="left" w:pos="1252"/>
          <w:tab w:val="left" w:pos="1253"/>
        </w:tabs>
        <w:ind w:hanging="361"/>
        <w:jc w:val="left"/>
      </w:pPr>
      <w:bookmarkStart w:id="182" w:name="o_Anti-grounding_look-ahead_settings"/>
      <w:bookmarkEnd w:id="182"/>
      <w:r>
        <w:t>Anti-grounding look-ahead</w:t>
      </w:r>
      <w:r>
        <w:rPr>
          <w:spacing w:val="-3"/>
        </w:rPr>
        <w:t xml:space="preserve"> </w:t>
      </w:r>
      <w:r>
        <w:t>settings</w:t>
      </w:r>
    </w:p>
    <w:p w14:paraId="742A30AC" w14:textId="77777777" w:rsidR="00D1464A" w:rsidRDefault="00597A84">
      <w:pPr>
        <w:pStyle w:val="ListParagraph"/>
        <w:numPr>
          <w:ilvl w:val="2"/>
          <w:numId w:val="2"/>
        </w:numPr>
        <w:tabs>
          <w:tab w:val="left" w:pos="1252"/>
          <w:tab w:val="left" w:pos="1253"/>
        </w:tabs>
        <w:spacing w:before="121"/>
        <w:ind w:hanging="361"/>
        <w:jc w:val="left"/>
      </w:pPr>
      <w:bookmarkStart w:id="183" w:name="o_XTD_set_for_each_leg"/>
      <w:bookmarkEnd w:id="183"/>
      <w:r>
        <w:t>XTD set for each</w:t>
      </w:r>
      <w:r>
        <w:rPr>
          <w:spacing w:val="-3"/>
        </w:rPr>
        <w:t xml:space="preserve"> </w:t>
      </w:r>
      <w:r>
        <w:t>leg</w:t>
      </w:r>
    </w:p>
    <w:p w14:paraId="742A30AD" w14:textId="77777777" w:rsidR="00D1464A" w:rsidRDefault="00597A84">
      <w:pPr>
        <w:pStyle w:val="ListParagraph"/>
        <w:numPr>
          <w:ilvl w:val="2"/>
          <w:numId w:val="2"/>
        </w:numPr>
        <w:tabs>
          <w:tab w:val="left" w:pos="1252"/>
          <w:tab w:val="left" w:pos="1253"/>
        </w:tabs>
        <w:ind w:hanging="361"/>
        <w:jc w:val="left"/>
      </w:pPr>
      <w:bookmarkStart w:id="184" w:name="o_Appropriate_scale_of_display_for_navig"/>
      <w:bookmarkEnd w:id="184"/>
      <w:r>
        <w:t>Appropriate scale of display for</w:t>
      </w:r>
      <w:r>
        <w:rPr>
          <w:spacing w:val="-4"/>
        </w:rPr>
        <w:t xml:space="preserve"> </w:t>
      </w:r>
      <w:r>
        <w:t>navigation</w:t>
      </w:r>
    </w:p>
    <w:p w14:paraId="742A30AE" w14:textId="77777777" w:rsidR="00D1464A" w:rsidRDefault="00597A84">
      <w:pPr>
        <w:pStyle w:val="ListParagraph"/>
        <w:numPr>
          <w:ilvl w:val="2"/>
          <w:numId w:val="2"/>
        </w:numPr>
        <w:tabs>
          <w:tab w:val="left" w:pos="1252"/>
          <w:tab w:val="left" w:pos="1253"/>
        </w:tabs>
        <w:spacing w:before="119"/>
        <w:ind w:hanging="361"/>
        <w:jc w:val="left"/>
      </w:pPr>
      <w:bookmarkStart w:id="185" w:name="o_Display_palette_settings_correctly_app"/>
      <w:bookmarkEnd w:id="185"/>
      <w:r>
        <w:t>Display palette settings correctly applied for watch</w:t>
      </w:r>
      <w:r>
        <w:rPr>
          <w:spacing w:val="-9"/>
        </w:rPr>
        <w:t xml:space="preserve"> </w:t>
      </w:r>
      <w:r>
        <w:t>period</w:t>
      </w:r>
    </w:p>
    <w:p w14:paraId="742A30AF" w14:textId="77777777" w:rsidR="00D1464A" w:rsidRDefault="00597A84">
      <w:pPr>
        <w:pStyle w:val="ListParagraph"/>
        <w:numPr>
          <w:ilvl w:val="1"/>
          <w:numId w:val="2"/>
        </w:numPr>
        <w:tabs>
          <w:tab w:val="left" w:pos="964"/>
          <w:tab w:val="left" w:pos="965"/>
        </w:tabs>
        <w:spacing w:before="122" w:line="237" w:lineRule="auto"/>
        <w:ind w:right="377"/>
        <w:jc w:val="left"/>
        <w:rPr>
          <w:rFonts w:ascii="Symbol" w:hAnsi="Symbol"/>
        </w:rPr>
      </w:pPr>
      <w:bookmarkStart w:id="186" w:name="_All_officers_must_familiarize_themselv"/>
      <w:bookmarkEnd w:id="186"/>
      <w:r>
        <w:t>All</w:t>
      </w:r>
      <w:r>
        <w:rPr>
          <w:spacing w:val="-9"/>
        </w:rPr>
        <w:t xml:space="preserve"> </w:t>
      </w:r>
      <w:r>
        <w:t>officers</w:t>
      </w:r>
      <w:r>
        <w:rPr>
          <w:spacing w:val="-7"/>
        </w:rPr>
        <w:t xml:space="preserve"> </w:t>
      </w:r>
      <w:r>
        <w:t>must</w:t>
      </w:r>
      <w:r>
        <w:rPr>
          <w:spacing w:val="-9"/>
        </w:rPr>
        <w:t xml:space="preserve"> </w:t>
      </w:r>
      <w:r>
        <w:t>familiarize</w:t>
      </w:r>
      <w:r>
        <w:rPr>
          <w:spacing w:val="-8"/>
        </w:rPr>
        <w:t xml:space="preserve"> </w:t>
      </w:r>
      <w:r>
        <w:t>themselves</w:t>
      </w:r>
      <w:r>
        <w:rPr>
          <w:spacing w:val="-10"/>
        </w:rPr>
        <w:t xml:space="preserve"> </w:t>
      </w:r>
      <w:r>
        <w:t>fully</w:t>
      </w:r>
      <w:r>
        <w:rPr>
          <w:spacing w:val="-10"/>
        </w:rPr>
        <w:t xml:space="preserve"> </w:t>
      </w:r>
      <w:r>
        <w:t>with</w:t>
      </w:r>
      <w:r>
        <w:rPr>
          <w:spacing w:val="-9"/>
        </w:rPr>
        <w:t xml:space="preserve"> </w:t>
      </w:r>
      <w:r>
        <w:t>all</w:t>
      </w:r>
      <w:r>
        <w:rPr>
          <w:spacing w:val="-10"/>
        </w:rPr>
        <w:t xml:space="preserve"> </w:t>
      </w:r>
      <w:r>
        <w:t>functions</w:t>
      </w:r>
      <w:r>
        <w:rPr>
          <w:spacing w:val="-9"/>
        </w:rPr>
        <w:t xml:space="preserve"> </w:t>
      </w:r>
      <w:r>
        <w:t>of</w:t>
      </w:r>
      <w:r>
        <w:rPr>
          <w:spacing w:val="-9"/>
        </w:rPr>
        <w:t xml:space="preserve"> </w:t>
      </w:r>
      <w:r>
        <w:t>ECDIS</w:t>
      </w:r>
      <w:r>
        <w:rPr>
          <w:spacing w:val="-7"/>
        </w:rPr>
        <w:t xml:space="preserve"> </w:t>
      </w:r>
      <w:r>
        <w:t>with</w:t>
      </w:r>
      <w:r>
        <w:rPr>
          <w:spacing w:val="-10"/>
        </w:rPr>
        <w:t xml:space="preserve"> </w:t>
      </w:r>
      <w:r>
        <w:t>emphasis</w:t>
      </w:r>
      <w:r>
        <w:rPr>
          <w:spacing w:val="-9"/>
        </w:rPr>
        <w:t xml:space="preserve"> </w:t>
      </w:r>
      <w:r>
        <w:t xml:space="preserve">on </w:t>
      </w:r>
      <w:proofErr w:type="gramStart"/>
      <w:r>
        <w:t>following</w:t>
      </w:r>
      <w:proofErr w:type="gramEnd"/>
      <w:r>
        <w:rPr>
          <w:spacing w:val="-1"/>
        </w:rPr>
        <w:t xml:space="preserve"> </w:t>
      </w:r>
      <w:r>
        <w:t>points:</w:t>
      </w:r>
    </w:p>
    <w:p w14:paraId="742A30B0" w14:textId="77777777" w:rsidR="00D1464A" w:rsidRDefault="00597A84">
      <w:pPr>
        <w:pStyle w:val="ListParagraph"/>
        <w:numPr>
          <w:ilvl w:val="2"/>
          <w:numId w:val="2"/>
        </w:numPr>
        <w:tabs>
          <w:tab w:val="left" w:pos="1252"/>
          <w:tab w:val="left" w:pos="1253"/>
        </w:tabs>
        <w:spacing w:before="121"/>
        <w:ind w:hanging="361"/>
        <w:jc w:val="left"/>
      </w:pPr>
      <w:bookmarkStart w:id="187" w:name="o_Setting_of_shallow/safety_depths_and_c"/>
      <w:bookmarkEnd w:id="187"/>
      <w:r>
        <w:t>Setting of shallow/safety depths and</w:t>
      </w:r>
      <w:r>
        <w:rPr>
          <w:spacing w:val="-4"/>
        </w:rPr>
        <w:t xml:space="preserve"> </w:t>
      </w:r>
      <w:r>
        <w:t>contours</w:t>
      </w:r>
    </w:p>
    <w:p w14:paraId="742A30B1" w14:textId="77777777" w:rsidR="00D1464A" w:rsidRDefault="00597A84">
      <w:pPr>
        <w:pStyle w:val="ListParagraph"/>
        <w:numPr>
          <w:ilvl w:val="2"/>
          <w:numId w:val="2"/>
        </w:numPr>
        <w:tabs>
          <w:tab w:val="left" w:pos="1252"/>
          <w:tab w:val="left" w:pos="1253"/>
        </w:tabs>
        <w:ind w:hanging="361"/>
        <w:jc w:val="left"/>
      </w:pPr>
      <w:bookmarkStart w:id="188" w:name="o_Manual_plotting_of_positions_on_ENC"/>
      <w:bookmarkEnd w:id="188"/>
      <w:r>
        <w:t>Manual plotting of positions on</w:t>
      </w:r>
      <w:r>
        <w:rPr>
          <w:spacing w:val="-1"/>
        </w:rPr>
        <w:t xml:space="preserve"> </w:t>
      </w:r>
      <w:r>
        <w:t>ENC</w:t>
      </w:r>
    </w:p>
    <w:p w14:paraId="742A30B2" w14:textId="77777777" w:rsidR="00D1464A" w:rsidRDefault="00597A84">
      <w:pPr>
        <w:pStyle w:val="ListParagraph"/>
        <w:numPr>
          <w:ilvl w:val="2"/>
          <w:numId w:val="2"/>
        </w:numPr>
        <w:tabs>
          <w:tab w:val="left" w:pos="1252"/>
          <w:tab w:val="left" w:pos="1253"/>
        </w:tabs>
        <w:spacing w:before="121"/>
        <w:ind w:hanging="361"/>
        <w:jc w:val="left"/>
      </w:pPr>
      <w:bookmarkStart w:id="189" w:name="o_Setting_of_Vector/Sector_for_look_ahea"/>
      <w:bookmarkEnd w:id="189"/>
      <w:r>
        <w:lastRenderedPageBreak/>
        <w:t>Setting of Vector/Sector for look ahead</w:t>
      </w:r>
      <w:r>
        <w:rPr>
          <w:spacing w:val="-1"/>
        </w:rPr>
        <w:t xml:space="preserve"> </w:t>
      </w:r>
      <w:r>
        <w:t>function</w:t>
      </w:r>
    </w:p>
    <w:p w14:paraId="742A30B3" w14:textId="77777777" w:rsidR="00D1464A" w:rsidRDefault="00597A84">
      <w:pPr>
        <w:pStyle w:val="ListParagraph"/>
        <w:numPr>
          <w:ilvl w:val="1"/>
          <w:numId w:val="2"/>
        </w:numPr>
        <w:tabs>
          <w:tab w:val="left" w:pos="965"/>
        </w:tabs>
        <w:spacing w:before="122" w:line="237" w:lineRule="auto"/>
        <w:ind w:right="381"/>
        <w:rPr>
          <w:rFonts w:ascii="Symbol" w:hAnsi="Symbol"/>
        </w:rPr>
      </w:pPr>
      <w:bookmarkStart w:id="190" w:name="_On_ECDIS,_as_ship’s_position_can_be_se"/>
      <w:bookmarkEnd w:id="190"/>
      <w:r>
        <w:t>On ECDIS, as ship’s position can be seen in real time, manual plotting of position is referred to as “position</w:t>
      </w:r>
      <w:r>
        <w:rPr>
          <w:spacing w:val="-5"/>
        </w:rPr>
        <w:t xml:space="preserve"> </w:t>
      </w:r>
      <w:r>
        <w:t>verification”.</w:t>
      </w:r>
    </w:p>
    <w:p w14:paraId="742A30B4" w14:textId="77777777" w:rsidR="00D1464A" w:rsidRDefault="00597A84">
      <w:pPr>
        <w:pStyle w:val="ListParagraph"/>
        <w:numPr>
          <w:ilvl w:val="1"/>
          <w:numId w:val="2"/>
        </w:numPr>
        <w:tabs>
          <w:tab w:val="left" w:pos="965"/>
        </w:tabs>
        <w:spacing w:before="119"/>
        <w:ind w:right="375"/>
        <w:rPr>
          <w:rFonts w:ascii="Symbol" w:hAnsi="Symbol"/>
        </w:rPr>
      </w:pPr>
      <w:bookmarkStart w:id="191" w:name="_In_case_of_vessels_having_ECDIS_as_pri"/>
      <w:bookmarkEnd w:id="191"/>
      <w:r>
        <w:t>In case of vessels having ECDIS as primary means of navigation, GPS to be used as primary means of position fixing whereas visual/radar fixes or any other position fixing to be considered as secondary means of position</w:t>
      </w:r>
      <w:r>
        <w:rPr>
          <w:spacing w:val="-10"/>
        </w:rPr>
        <w:t xml:space="preserve"> </w:t>
      </w:r>
      <w:r>
        <w:t>fixing.</w:t>
      </w:r>
    </w:p>
    <w:p w14:paraId="742A30B5" w14:textId="696B2BEE" w:rsidR="00D1464A" w:rsidRDefault="00597A84">
      <w:pPr>
        <w:pStyle w:val="ListParagraph"/>
        <w:numPr>
          <w:ilvl w:val="1"/>
          <w:numId w:val="2"/>
        </w:numPr>
        <w:tabs>
          <w:tab w:val="left" w:pos="965"/>
        </w:tabs>
        <w:spacing w:before="118"/>
        <w:ind w:right="374"/>
        <w:rPr>
          <w:rFonts w:ascii="Symbol" w:hAnsi="Symbol"/>
        </w:rPr>
      </w:pPr>
      <w:bookmarkStart w:id="192" w:name="_ECDIS_Position_verification_should_be_"/>
      <w:bookmarkEnd w:id="192"/>
      <w:r>
        <w:t>ECDIS Position verification should be decided by the Master and to be stated in the passage plan (</w:t>
      </w:r>
      <w:r w:rsidR="00373545">
        <w:t>NAV</w:t>
      </w:r>
      <w:r>
        <w:t xml:space="preserve"> Form 001) under Verification frequency / Method. However, Master is guided upon by</w:t>
      </w:r>
      <w:r>
        <w:rPr>
          <w:spacing w:val="-1"/>
        </w:rPr>
        <w:t xml:space="preserve"> </w:t>
      </w:r>
      <w:r>
        <w:t>following:</w:t>
      </w:r>
    </w:p>
    <w:p w14:paraId="742A30B6" w14:textId="77777777" w:rsidR="00D1464A" w:rsidRDefault="00597A84">
      <w:pPr>
        <w:pStyle w:val="ListParagraph"/>
        <w:numPr>
          <w:ilvl w:val="0"/>
          <w:numId w:val="1"/>
        </w:numPr>
        <w:tabs>
          <w:tab w:val="left" w:pos="844"/>
        </w:tabs>
        <w:spacing w:before="117"/>
        <w:ind w:hanging="269"/>
        <w:jc w:val="both"/>
      </w:pPr>
      <w:bookmarkStart w:id="193" w:name="a)_On_vessel_fitted_with_ECDIS_as_primar"/>
      <w:bookmarkEnd w:id="193"/>
      <w:r>
        <w:t>On vessel fitted with ECDIS as primary means of navigation and paper charts as back</w:t>
      </w:r>
      <w:r>
        <w:rPr>
          <w:spacing w:val="-20"/>
        </w:rPr>
        <w:t xml:space="preserve"> </w:t>
      </w:r>
      <w:r>
        <w:t>up:</w:t>
      </w:r>
    </w:p>
    <w:p w14:paraId="742A30B7" w14:textId="77777777" w:rsidR="00D1464A" w:rsidRDefault="00597A84">
      <w:pPr>
        <w:pStyle w:val="ListParagraph"/>
        <w:numPr>
          <w:ilvl w:val="1"/>
          <w:numId w:val="1"/>
        </w:numPr>
        <w:tabs>
          <w:tab w:val="left" w:pos="1253"/>
        </w:tabs>
        <w:ind w:hanging="361"/>
      </w:pPr>
      <w:bookmarkStart w:id="194" w:name="o_On_ECDIS:_Position_verification_interv"/>
      <w:bookmarkEnd w:id="194"/>
      <w:r>
        <w:t>On ECDIS: Position verification</w:t>
      </w:r>
      <w:r>
        <w:rPr>
          <w:spacing w:val="-2"/>
        </w:rPr>
        <w:t xml:space="preserve"> </w:t>
      </w:r>
      <w:r>
        <w:t>intervals</w:t>
      </w:r>
    </w:p>
    <w:p w14:paraId="742A30B8" w14:textId="77777777" w:rsidR="00D1464A" w:rsidRDefault="00597A84">
      <w:pPr>
        <w:pStyle w:val="ListParagraph"/>
        <w:numPr>
          <w:ilvl w:val="2"/>
          <w:numId w:val="1"/>
        </w:numPr>
        <w:tabs>
          <w:tab w:val="left" w:pos="1756"/>
          <w:tab w:val="left" w:pos="1757"/>
        </w:tabs>
        <w:spacing w:before="119"/>
        <w:ind w:right="1037"/>
        <w:jc w:val="left"/>
      </w:pPr>
      <w:bookmarkStart w:id="195" w:name="_Open/Deep_Sea:_While_the_vessel_is_at_"/>
      <w:bookmarkEnd w:id="195"/>
      <w:r>
        <w:t>Open/Deep Sea: While the vessel is at open sea, the accuracy of position verification is checked once every</w:t>
      </w:r>
      <w:r>
        <w:rPr>
          <w:spacing w:val="-6"/>
        </w:rPr>
        <w:t xml:space="preserve"> </w:t>
      </w:r>
      <w:r>
        <w:t>watch.</w:t>
      </w:r>
    </w:p>
    <w:p w14:paraId="742A30B9" w14:textId="77777777" w:rsidR="00D1464A" w:rsidRDefault="00597A84">
      <w:pPr>
        <w:pStyle w:val="ListParagraph"/>
        <w:numPr>
          <w:ilvl w:val="2"/>
          <w:numId w:val="1"/>
        </w:numPr>
        <w:tabs>
          <w:tab w:val="left" w:pos="1756"/>
          <w:tab w:val="left" w:pos="1757"/>
        </w:tabs>
        <w:spacing w:before="0"/>
        <w:ind w:right="366"/>
        <w:jc w:val="left"/>
      </w:pPr>
      <w:bookmarkStart w:id="196" w:name="_Coastal_Passage/Approaching,_Anchoring"/>
      <w:bookmarkEnd w:id="196"/>
      <w:r>
        <w:t>Coastal Passage/Approaching, Anchoring and Berthing /Unberthing: In these cases, ship’s position on the ECDIS is compared with other means at least every 60</w:t>
      </w:r>
      <w:r>
        <w:rPr>
          <w:spacing w:val="-2"/>
        </w:rPr>
        <w:t xml:space="preserve"> </w:t>
      </w:r>
      <w:r>
        <w:t>minutes.</w:t>
      </w:r>
    </w:p>
    <w:p w14:paraId="742A30BA" w14:textId="77777777" w:rsidR="00D1464A" w:rsidRDefault="00597A84">
      <w:pPr>
        <w:pStyle w:val="ListParagraph"/>
        <w:numPr>
          <w:ilvl w:val="1"/>
          <w:numId w:val="1"/>
        </w:numPr>
        <w:tabs>
          <w:tab w:val="left" w:pos="1253"/>
        </w:tabs>
        <w:spacing w:before="119"/>
        <w:ind w:right="377"/>
      </w:pPr>
      <w:bookmarkStart w:id="197" w:name="o_On_paper:_Since_the_paper_charts_are_b"/>
      <w:bookmarkEnd w:id="197"/>
      <w:r>
        <w:t>On paper: Since the paper charts are back up, the complete detailed passage plan shall</w:t>
      </w:r>
      <w:r>
        <w:rPr>
          <w:spacing w:val="-10"/>
        </w:rPr>
        <w:t xml:space="preserve"> </w:t>
      </w:r>
      <w:r>
        <w:t>be</w:t>
      </w:r>
      <w:r>
        <w:rPr>
          <w:spacing w:val="-10"/>
        </w:rPr>
        <w:t xml:space="preserve"> </w:t>
      </w:r>
      <w:r>
        <w:t>plotted</w:t>
      </w:r>
      <w:r>
        <w:rPr>
          <w:spacing w:val="-9"/>
        </w:rPr>
        <w:t xml:space="preserve"> </w:t>
      </w:r>
      <w:r>
        <w:t>on</w:t>
      </w:r>
      <w:r>
        <w:rPr>
          <w:spacing w:val="-9"/>
        </w:rPr>
        <w:t xml:space="preserve"> </w:t>
      </w:r>
      <w:r>
        <w:t>all</w:t>
      </w:r>
      <w:r>
        <w:rPr>
          <w:spacing w:val="-10"/>
        </w:rPr>
        <w:t xml:space="preserve"> </w:t>
      </w:r>
      <w:r>
        <w:t>the</w:t>
      </w:r>
      <w:r>
        <w:rPr>
          <w:spacing w:val="-9"/>
        </w:rPr>
        <w:t xml:space="preserve"> </w:t>
      </w:r>
      <w:r>
        <w:t>voyage</w:t>
      </w:r>
      <w:r>
        <w:rPr>
          <w:spacing w:val="-10"/>
        </w:rPr>
        <w:t xml:space="preserve"> </w:t>
      </w:r>
      <w:r>
        <w:t>charts</w:t>
      </w:r>
      <w:r>
        <w:rPr>
          <w:spacing w:val="-10"/>
        </w:rPr>
        <w:t xml:space="preserve"> </w:t>
      </w:r>
      <w:r>
        <w:t>ready</w:t>
      </w:r>
      <w:r>
        <w:rPr>
          <w:spacing w:val="-9"/>
        </w:rPr>
        <w:t xml:space="preserve"> </w:t>
      </w:r>
      <w:r>
        <w:t>for</w:t>
      </w:r>
      <w:r>
        <w:rPr>
          <w:spacing w:val="-10"/>
        </w:rPr>
        <w:t xml:space="preserve"> </w:t>
      </w:r>
      <w:r>
        <w:t>immediate</w:t>
      </w:r>
      <w:r>
        <w:rPr>
          <w:spacing w:val="-8"/>
        </w:rPr>
        <w:t xml:space="preserve"> </w:t>
      </w:r>
      <w:r>
        <w:t>use.</w:t>
      </w:r>
      <w:r>
        <w:rPr>
          <w:spacing w:val="-10"/>
        </w:rPr>
        <w:t xml:space="preserve"> </w:t>
      </w:r>
      <w:r>
        <w:t>Cross</w:t>
      </w:r>
      <w:r>
        <w:rPr>
          <w:spacing w:val="-8"/>
        </w:rPr>
        <w:t xml:space="preserve"> </w:t>
      </w:r>
      <w:r>
        <w:t>verification</w:t>
      </w:r>
      <w:r>
        <w:rPr>
          <w:spacing w:val="-10"/>
        </w:rPr>
        <w:t xml:space="preserve"> </w:t>
      </w:r>
      <w:r>
        <w:t>of position fixing on paper charts should be done once a watch. In case a low data accuracy ENC is used (i.e. CATZOC D and U), the cross verification of position fixing shall be done once every hour. OOW at any given time shall ensure that the current passage BA chart is readily available as per corresponding ENC in</w:t>
      </w:r>
      <w:r>
        <w:rPr>
          <w:spacing w:val="-12"/>
        </w:rPr>
        <w:t xml:space="preserve"> </w:t>
      </w:r>
      <w:r>
        <w:t>use.</w:t>
      </w:r>
    </w:p>
    <w:p w14:paraId="742A30BB" w14:textId="77777777" w:rsidR="00D1464A" w:rsidRDefault="00597A84">
      <w:pPr>
        <w:pStyle w:val="ListParagraph"/>
        <w:numPr>
          <w:ilvl w:val="0"/>
          <w:numId w:val="1"/>
        </w:numPr>
        <w:tabs>
          <w:tab w:val="left" w:pos="851"/>
        </w:tabs>
        <w:spacing w:before="121"/>
        <w:ind w:left="850" w:hanging="276"/>
        <w:jc w:val="both"/>
      </w:pPr>
      <w:bookmarkStart w:id="198" w:name="b)_On_vessel_with_ECDIS_as_primary_and_2"/>
      <w:bookmarkEnd w:id="198"/>
      <w:r>
        <w:t>On vessel with ECDIS as primary and 2nd ECDIS as</w:t>
      </w:r>
      <w:r>
        <w:rPr>
          <w:spacing w:val="-8"/>
        </w:rPr>
        <w:t xml:space="preserve"> </w:t>
      </w:r>
      <w:r>
        <w:t>back-up:</w:t>
      </w:r>
    </w:p>
    <w:p w14:paraId="742A30BD" w14:textId="77777777" w:rsidR="00D1464A" w:rsidRDefault="00597A84">
      <w:pPr>
        <w:pStyle w:val="ListParagraph"/>
        <w:numPr>
          <w:ilvl w:val="1"/>
          <w:numId w:val="1"/>
        </w:numPr>
        <w:tabs>
          <w:tab w:val="left" w:pos="1252"/>
          <w:tab w:val="left" w:pos="1253"/>
        </w:tabs>
        <w:spacing w:before="81"/>
        <w:ind w:right="385"/>
        <w:jc w:val="left"/>
      </w:pPr>
      <w:bookmarkStart w:id="199" w:name="o_Open/Deep_Sea:_While_the_vessel_is_at_"/>
      <w:bookmarkEnd w:id="199"/>
      <w:r>
        <w:t>Open/Deep Sea: While the vessel is at open sea, the accuracy of position verification is checked once every</w:t>
      </w:r>
      <w:r>
        <w:rPr>
          <w:spacing w:val="-2"/>
        </w:rPr>
        <w:t xml:space="preserve"> </w:t>
      </w:r>
      <w:r>
        <w:t>watch.</w:t>
      </w:r>
    </w:p>
    <w:p w14:paraId="742A30BE" w14:textId="77777777" w:rsidR="00D1464A" w:rsidRDefault="00597A84">
      <w:pPr>
        <w:pStyle w:val="ListParagraph"/>
        <w:numPr>
          <w:ilvl w:val="1"/>
          <w:numId w:val="1"/>
        </w:numPr>
        <w:tabs>
          <w:tab w:val="left" w:pos="359"/>
          <w:tab w:val="left" w:pos="360"/>
        </w:tabs>
        <w:spacing w:line="265" w:lineRule="exact"/>
        <w:ind w:right="383" w:hanging="1253"/>
        <w:jc w:val="right"/>
      </w:pPr>
      <w:bookmarkStart w:id="200" w:name="o_Coastal_Passage/Approaching,_Anchoring"/>
      <w:bookmarkEnd w:id="200"/>
      <w:r>
        <w:t>Coastal</w:t>
      </w:r>
      <w:r>
        <w:rPr>
          <w:spacing w:val="15"/>
        </w:rPr>
        <w:t xml:space="preserve"> </w:t>
      </w:r>
      <w:r>
        <w:t>Passage/Approaching,</w:t>
      </w:r>
      <w:r>
        <w:rPr>
          <w:spacing w:val="16"/>
        </w:rPr>
        <w:t xml:space="preserve"> </w:t>
      </w:r>
      <w:r>
        <w:t>Anchoring</w:t>
      </w:r>
      <w:r>
        <w:rPr>
          <w:spacing w:val="15"/>
        </w:rPr>
        <w:t xml:space="preserve"> </w:t>
      </w:r>
      <w:r>
        <w:t>and</w:t>
      </w:r>
      <w:r>
        <w:rPr>
          <w:spacing w:val="16"/>
        </w:rPr>
        <w:t xml:space="preserve"> </w:t>
      </w:r>
      <w:r>
        <w:t>Berthing</w:t>
      </w:r>
      <w:r>
        <w:rPr>
          <w:spacing w:val="15"/>
        </w:rPr>
        <w:t xml:space="preserve"> </w:t>
      </w:r>
      <w:r>
        <w:t>/Unberthing:</w:t>
      </w:r>
      <w:r>
        <w:rPr>
          <w:spacing w:val="15"/>
        </w:rPr>
        <w:t xml:space="preserve"> </w:t>
      </w:r>
      <w:r>
        <w:t>In</w:t>
      </w:r>
      <w:r>
        <w:rPr>
          <w:spacing w:val="17"/>
        </w:rPr>
        <w:t xml:space="preserve"> </w:t>
      </w:r>
      <w:r>
        <w:t>these</w:t>
      </w:r>
      <w:r>
        <w:rPr>
          <w:spacing w:val="16"/>
        </w:rPr>
        <w:t xml:space="preserve"> </w:t>
      </w:r>
      <w:r>
        <w:t>cases,</w:t>
      </w:r>
    </w:p>
    <w:p w14:paraId="742A30BF" w14:textId="77777777" w:rsidR="00D1464A" w:rsidRDefault="00000000">
      <w:pPr>
        <w:pStyle w:val="BodyText"/>
        <w:spacing w:before="0"/>
        <w:ind w:left="0" w:right="371" w:firstLine="0"/>
        <w:jc w:val="right"/>
      </w:pPr>
      <w:r>
        <w:pict w14:anchorId="742A30EE">
          <v:shape id="_x0000_s2050" type="#_x0000_t202" style="position:absolute;left:0;text-align:left;margin-left:55pt;margin-top:20.45pt;width:483pt;height:109.2pt;z-index:-251655168;mso-wrap-distance-left:0;mso-wrap-distance-right:0;mso-position-horizontal-relative:page" filled="f" strokecolor="#2c4079" strokeweight="2.22pt">
            <v:textbox inset="0,0,0,0">
              <w:txbxContent>
                <w:p w14:paraId="742A30F6" w14:textId="77777777" w:rsidR="00D1464A" w:rsidRDefault="00597A84">
                  <w:pPr>
                    <w:spacing w:before="18"/>
                    <w:ind w:left="29"/>
                    <w:rPr>
                      <w:b/>
                    </w:rPr>
                  </w:pPr>
                  <w:bookmarkStart w:id="201" w:name="Note:_Means_of_position_verification_on_"/>
                  <w:bookmarkEnd w:id="201"/>
                  <w:r>
                    <w:rPr>
                      <w:b/>
                      <w:color w:val="2C4079"/>
                      <w:u w:val="thick" w:color="2C4079"/>
                    </w:rPr>
                    <w:t>Note:</w:t>
                  </w:r>
                </w:p>
                <w:p w14:paraId="742A30F7" w14:textId="77777777" w:rsidR="00D1464A" w:rsidRDefault="00597A84">
                  <w:pPr>
                    <w:pStyle w:val="BodyText"/>
                    <w:spacing w:before="2"/>
                    <w:ind w:left="29" w:firstLine="0"/>
                  </w:pPr>
                  <w:r>
                    <w:rPr>
                      <w:color w:val="2C4079"/>
                    </w:rPr>
                    <w:t>Means of position verification on ECDIS</w:t>
                  </w:r>
                </w:p>
                <w:p w14:paraId="742A30F8" w14:textId="77777777" w:rsidR="00D1464A" w:rsidRDefault="00597A84">
                  <w:pPr>
                    <w:pStyle w:val="BodyText"/>
                    <w:spacing w:before="119"/>
                    <w:ind w:left="29" w:firstLine="0"/>
                  </w:pPr>
                  <w:bookmarkStart w:id="202" w:name="Open_/_deep_sea:_By_using_2nd_GPS_which_"/>
                  <w:bookmarkEnd w:id="202"/>
                  <w:r>
                    <w:rPr>
                      <w:color w:val="2C4079"/>
                    </w:rPr>
                    <w:t>Open / deep sea: By using 2nd GPS which is not being used for real time position update on ECDIS.</w:t>
                  </w:r>
                </w:p>
                <w:p w14:paraId="742A30F9" w14:textId="77777777" w:rsidR="00D1464A" w:rsidRDefault="00597A84">
                  <w:pPr>
                    <w:pStyle w:val="BodyText"/>
                    <w:ind w:left="29" w:right="271" w:firstLine="0"/>
                    <w:jc w:val="both"/>
                  </w:pPr>
                  <w:bookmarkStart w:id="203" w:name="Coastal_passage/approaching_port/anchora"/>
                  <w:bookmarkEnd w:id="203"/>
                  <w:r>
                    <w:rPr>
                      <w:color w:val="2C4079"/>
                    </w:rPr>
                    <w:t>Coastal passage/approaching port/anchorage and berthing /unberthing: By visual/RADAR fixes and if visual/RADAR Fix is not available, then by 2nd GPS which is not being used for real time position update on ECDIS.</w:t>
                  </w:r>
                </w:p>
              </w:txbxContent>
            </v:textbox>
            <w10:wrap type="topAndBottom" anchorx="page"/>
          </v:shape>
        </w:pict>
      </w:r>
      <w:r w:rsidR="00597A84">
        <w:t>ship’s</w:t>
      </w:r>
      <w:r w:rsidR="00597A84">
        <w:rPr>
          <w:spacing w:val="-6"/>
        </w:rPr>
        <w:t xml:space="preserve"> </w:t>
      </w:r>
      <w:r w:rsidR="00597A84">
        <w:t>position</w:t>
      </w:r>
      <w:r w:rsidR="00597A84">
        <w:rPr>
          <w:spacing w:val="-7"/>
        </w:rPr>
        <w:t xml:space="preserve"> </w:t>
      </w:r>
      <w:r w:rsidR="00597A84">
        <w:t>on</w:t>
      </w:r>
      <w:r w:rsidR="00597A84">
        <w:rPr>
          <w:spacing w:val="-7"/>
        </w:rPr>
        <w:t xml:space="preserve"> </w:t>
      </w:r>
      <w:r w:rsidR="00597A84">
        <w:t>the</w:t>
      </w:r>
      <w:r w:rsidR="00597A84">
        <w:rPr>
          <w:spacing w:val="-7"/>
        </w:rPr>
        <w:t xml:space="preserve"> </w:t>
      </w:r>
      <w:r w:rsidR="00597A84">
        <w:t>ECDIS</w:t>
      </w:r>
      <w:r w:rsidR="00597A84">
        <w:rPr>
          <w:spacing w:val="-6"/>
        </w:rPr>
        <w:t xml:space="preserve"> </w:t>
      </w:r>
      <w:r w:rsidR="00597A84">
        <w:t>is</w:t>
      </w:r>
      <w:r w:rsidR="00597A84">
        <w:rPr>
          <w:spacing w:val="-6"/>
        </w:rPr>
        <w:t xml:space="preserve"> </w:t>
      </w:r>
      <w:r w:rsidR="00597A84">
        <w:t>compared</w:t>
      </w:r>
      <w:r w:rsidR="00597A84">
        <w:rPr>
          <w:spacing w:val="-6"/>
        </w:rPr>
        <w:t xml:space="preserve"> </w:t>
      </w:r>
      <w:r w:rsidR="00597A84">
        <w:t>with</w:t>
      </w:r>
      <w:r w:rsidR="00597A84">
        <w:rPr>
          <w:spacing w:val="-5"/>
        </w:rPr>
        <w:t xml:space="preserve"> </w:t>
      </w:r>
      <w:r w:rsidR="00597A84">
        <w:t>other</w:t>
      </w:r>
      <w:r w:rsidR="00597A84">
        <w:rPr>
          <w:spacing w:val="-7"/>
        </w:rPr>
        <w:t xml:space="preserve"> </w:t>
      </w:r>
      <w:r w:rsidR="00597A84">
        <w:t>means</w:t>
      </w:r>
      <w:r w:rsidR="00597A84">
        <w:rPr>
          <w:spacing w:val="-6"/>
        </w:rPr>
        <w:t xml:space="preserve"> </w:t>
      </w:r>
      <w:r w:rsidR="00597A84">
        <w:t>at</w:t>
      </w:r>
      <w:r w:rsidR="00597A84">
        <w:rPr>
          <w:spacing w:val="-7"/>
        </w:rPr>
        <w:t xml:space="preserve"> </w:t>
      </w:r>
      <w:r w:rsidR="00597A84">
        <w:t>least</w:t>
      </w:r>
      <w:r w:rsidR="00597A84">
        <w:rPr>
          <w:spacing w:val="-5"/>
        </w:rPr>
        <w:t xml:space="preserve"> </w:t>
      </w:r>
      <w:r w:rsidR="00597A84">
        <w:t>every</w:t>
      </w:r>
      <w:r w:rsidR="00597A84">
        <w:rPr>
          <w:spacing w:val="-6"/>
        </w:rPr>
        <w:t xml:space="preserve"> </w:t>
      </w:r>
      <w:r w:rsidR="00597A84">
        <w:t>60</w:t>
      </w:r>
      <w:r w:rsidR="00597A84">
        <w:rPr>
          <w:spacing w:val="-6"/>
        </w:rPr>
        <w:t xml:space="preserve"> </w:t>
      </w:r>
      <w:r w:rsidR="00597A84">
        <w:t>minutes.</w:t>
      </w:r>
    </w:p>
    <w:p w14:paraId="742A30C0" w14:textId="77777777" w:rsidR="00D1464A" w:rsidRDefault="00597A84">
      <w:pPr>
        <w:pStyle w:val="ListParagraph"/>
        <w:numPr>
          <w:ilvl w:val="1"/>
          <w:numId w:val="2"/>
        </w:numPr>
        <w:tabs>
          <w:tab w:val="left" w:pos="965"/>
        </w:tabs>
        <w:spacing w:before="93" w:line="237" w:lineRule="auto"/>
        <w:ind w:right="377"/>
        <w:rPr>
          <w:rFonts w:ascii="Symbol" w:hAnsi="Symbol"/>
        </w:rPr>
      </w:pPr>
      <w:bookmarkStart w:id="204" w:name="_Keep_in_mind_that_ECDIS_is_anti-ground"/>
      <w:bookmarkEnd w:id="204"/>
      <w:r>
        <w:t>Keep in mind that ECDIS is anti-grounding equipment and should NEVER be used as a collision avoidance</w:t>
      </w:r>
      <w:r>
        <w:rPr>
          <w:spacing w:val="-1"/>
        </w:rPr>
        <w:t xml:space="preserve"> </w:t>
      </w:r>
      <w:r>
        <w:t>tool.</w:t>
      </w:r>
    </w:p>
    <w:p w14:paraId="742A30C1" w14:textId="77777777" w:rsidR="00D1464A" w:rsidRDefault="00597A84">
      <w:pPr>
        <w:pStyle w:val="ListParagraph"/>
        <w:numPr>
          <w:ilvl w:val="1"/>
          <w:numId w:val="2"/>
        </w:numPr>
        <w:tabs>
          <w:tab w:val="left" w:pos="965"/>
        </w:tabs>
        <w:spacing w:before="122" w:line="237" w:lineRule="auto"/>
        <w:ind w:right="381"/>
        <w:rPr>
          <w:rFonts w:ascii="Symbol" w:hAnsi="Symbol"/>
        </w:rPr>
      </w:pPr>
      <w:bookmarkStart w:id="205" w:name="_It_is_important_to_note_that_safe_wate"/>
      <w:bookmarkEnd w:id="205"/>
      <w:r>
        <w:t>It is important to note that safe water settings are dynamic and not fixed for the entire voyage. They will greatly depend on various factors such as change in speed, depths, UKC requirement for various legs, amendments to the planned route,</w:t>
      </w:r>
      <w:r>
        <w:rPr>
          <w:spacing w:val="-11"/>
        </w:rPr>
        <w:t xml:space="preserve"> </w:t>
      </w:r>
      <w:r>
        <w:t>etc.</w:t>
      </w:r>
    </w:p>
    <w:p w14:paraId="742A30C2" w14:textId="77777777" w:rsidR="00D1464A" w:rsidRDefault="00597A84">
      <w:pPr>
        <w:pStyle w:val="ListParagraph"/>
        <w:numPr>
          <w:ilvl w:val="1"/>
          <w:numId w:val="2"/>
        </w:numPr>
        <w:tabs>
          <w:tab w:val="left" w:pos="965"/>
        </w:tabs>
        <w:spacing w:before="123"/>
        <w:ind w:hanging="361"/>
        <w:rPr>
          <w:rFonts w:ascii="Symbol" w:hAnsi="Symbol"/>
        </w:rPr>
      </w:pPr>
      <w:bookmarkStart w:id="206" w:name="_During_voyage_monitoring_the_OOW:"/>
      <w:bookmarkEnd w:id="206"/>
      <w:r>
        <w:t>During voyage monitoring the</w:t>
      </w:r>
      <w:r>
        <w:rPr>
          <w:spacing w:val="-5"/>
        </w:rPr>
        <w:t xml:space="preserve"> </w:t>
      </w:r>
      <w:r>
        <w:t>OOW:</w:t>
      </w:r>
    </w:p>
    <w:p w14:paraId="742A30C3" w14:textId="77777777" w:rsidR="00D1464A" w:rsidRDefault="00597A84">
      <w:pPr>
        <w:pStyle w:val="ListParagraph"/>
        <w:numPr>
          <w:ilvl w:val="2"/>
          <w:numId w:val="2"/>
        </w:numPr>
        <w:tabs>
          <w:tab w:val="left" w:pos="1253"/>
        </w:tabs>
        <w:spacing w:before="117"/>
        <w:ind w:hanging="361"/>
      </w:pPr>
      <w:bookmarkStart w:id="207" w:name="o_Must_avoid_over_reliance_on_ECDIS._Man"/>
      <w:bookmarkEnd w:id="207"/>
      <w:r>
        <w:t xml:space="preserve">Must avoid </w:t>
      </w:r>
      <w:proofErr w:type="gramStart"/>
      <w:r>
        <w:t>over reliance</w:t>
      </w:r>
      <w:proofErr w:type="gramEnd"/>
      <w:r>
        <w:t xml:space="preserve"> on ECDIS. Manual verification of positions to be</w:t>
      </w:r>
      <w:r>
        <w:rPr>
          <w:spacing w:val="-16"/>
        </w:rPr>
        <w:t xml:space="preserve"> </w:t>
      </w:r>
      <w:r>
        <w:t>applied.</w:t>
      </w:r>
    </w:p>
    <w:p w14:paraId="742A30C4" w14:textId="77777777" w:rsidR="00D1464A" w:rsidRDefault="00597A84">
      <w:pPr>
        <w:pStyle w:val="ListParagraph"/>
        <w:numPr>
          <w:ilvl w:val="2"/>
          <w:numId w:val="2"/>
        </w:numPr>
        <w:tabs>
          <w:tab w:val="left" w:pos="1253"/>
        </w:tabs>
        <w:spacing w:before="119"/>
        <w:ind w:hanging="361"/>
      </w:pPr>
      <w:bookmarkStart w:id="208" w:name="o_Must_ensure_all_ECDIS_alarms_to_be_inv"/>
      <w:bookmarkEnd w:id="208"/>
      <w:r>
        <w:t>Must ensure all ECDIS alarms to be investigated and appropriate action</w:t>
      </w:r>
      <w:r>
        <w:rPr>
          <w:spacing w:val="-9"/>
        </w:rPr>
        <w:t xml:space="preserve"> </w:t>
      </w:r>
      <w:r>
        <w:t>taken.</w:t>
      </w:r>
    </w:p>
    <w:p w14:paraId="742A30C5" w14:textId="77777777" w:rsidR="00D1464A" w:rsidRDefault="00597A84">
      <w:pPr>
        <w:pStyle w:val="ListParagraph"/>
        <w:numPr>
          <w:ilvl w:val="2"/>
          <w:numId w:val="2"/>
        </w:numPr>
        <w:tabs>
          <w:tab w:val="left" w:pos="1253"/>
        </w:tabs>
        <w:spacing w:before="121"/>
        <w:ind w:right="373"/>
      </w:pPr>
      <w:bookmarkStart w:id="209" w:name="o_Should_understand_the_CATZOC_settings_"/>
      <w:bookmarkEnd w:id="209"/>
      <w:proofErr w:type="gramStart"/>
      <w:r>
        <w:lastRenderedPageBreak/>
        <w:t>Should</w:t>
      </w:r>
      <w:proofErr w:type="gramEnd"/>
      <w:r>
        <w:t xml:space="preserve"> understand the CATZOC settings (how the settings are displayed on ENC and if they are correctly applied for UKC</w:t>
      </w:r>
      <w:r>
        <w:rPr>
          <w:spacing w:val="-5"/>
        </w:rPr>
        <w:t xml:space="preserve"> </w:t>
      </w:r>
      <w:r>
        <w:t>calculation).</w:t>
      </w:r>
    </w:p>
    <w:p w14:paraId="742A30C6" w14:textId="77777777" w:rsidR="00D1464A" w:rsidRDefault="00597A84">
      <w:pPr>
        <w:pStyle w:val="ListParagraph"/>
        <w:numPr>
          <w:ilvl w:val="2"/>
          <w:numId w:val="2"/>
        </w:numPr>
        <w:tabs>
          <w:tab w:val="left" w:pos="1253"/>
        </w:tabs>
        <w:ind w:right="380"/>
      </w:pPr>
      <w:bookmarkStart w:id="210" w:name="o_Do_a_visual_check_of_passage_plan_for_"/>
      <w:bookmarkEnd w:id="210"/>
      <w:r>
        <w:t xml:space="preserve">Do a visual check of passage plan for his watch and ensure ECDIS display must be configured to show all safety features, but </w:t>
      </w:r>
      <w:proofErr w:type="gramStart"/>
      <w:r>
        <w:t>in particular contours</w:t>
      </w:r>
      <w:proofErr w:type="gramEnd"/>
      <w:r>
        <w:t>, soundings and navigational</w:t>
      </w:r>
      <w:r>
        <w:rPr>
          <w:spacing w:val="-1"/>
        </w:rPr>
        <w:t xml:space="preserve"> </w:t>
      </w:r>
      <w:r>
        <w:t>hazards.</w:t>
      </w:r>
    </w:p>
    <w:p w14:paraId="742A30C7" w14:textId="77777777" w:rsidR="00D1464A" w:rsidRDefault="00597A84">
      <w:pPr>
        <w:pStyle w:val="ListParagraph"/>
        <w:numPr>
          <w:ilvl w:val="2"/>
          <w:numId w:val="2"/>
        </w:numPr>
        <w:tabs>
          <w:tab w:val="left" w:pos="1253"/>
        </w:tabs>
        <w:ind w:right="382"/>
      </w:pPr>
      <w:bookmarkStart w:id="211" w:name="o_Verify_that_T&amp;P_are_applied._Keep_in_m"/>
      <w:bookmarkEnd w:id="211"/>
      <w:r>
        <w:t>Verify that T&amp;P are applied. Keep in mind that some Hydrographic offices do not incorporate T&amp;Ps in weekly ENC</w:t>
      </w:r>
      <w:r>
        <w:rPr>
          <w:spacing w:val="-2"/>
        </w:rPr>
        <w:t xml:space="preserve"> </w:t>
      </w:r>
      <w:r>
        <w:t>corrections.</w:t>
      </w:r>
    </w:p>
    <w:p w14:paraId="742A30C8" w14:textId="77777777" w:rsidR="00D1464A" w:rsidRDefault="00D1464A">
      <w:pPr>
        <w:pStyle w:val="BodyText"/>
        <w:spacing w:before="0"/>
        <w:ind w:left="0" w:firstLine="0"/>
        <w:rPr>
          <w:sz w:val="26"/>
        </w:rPr>
      </w:pPr>
    </w:p>
    <w:p w14:paraId="742A30C9" w14:textId="77777777" w:rsidR="00D1464A" w:rsidRDefault="00597A84">
      <w:pPr>
        <w:pStyle w:val="BodyText"/>
        <w:spacing w:before="208"/>
        <w:ind w:left="575" w:right="129" w:firstLine="0"/>
        <w:jc w:val="both"/>
      </w:pPr>
      <w:bookmarkStart w:id="212" w:name="A_good_officer,_when_faced_with_any_unus"/>
      <w:bookmarkEnd w:id="212"/>
      <w:r>
        <w:t xml:space="preserve">A good officer, when faced with any unusual circumstance, will apply </w:t>
      </w:r>
      <w:r>
        <w:rPr>
          <w:b/>
        </w:rPr>
        <w:t xml:space="preserve">COMMON SENSE AND THE GOOD PRACTICE OF SEAMANSHIP </w:t>
      </w:r>
      <w:r>
        <w:t>to the situation and act accordingly. If you find yourself thinking about calling the Master, then the time has clearly come to do so.</w:t>
      </w:r>
    </w:p>
    <w:p w14:paraId="742A30CA" w14:textId="77777777" w:rsidR="00D1464A" w:rsidRDefault="00597A84">
      <w:pPr>
        <w:pStyle w:val="BodyText"/>
        <w:ind w:left="575" w:firstLine="0"/>
        <w:jc w:val="both"/>
      </w:pPr>
      <w:bookmarkStart w:id="213" w:name="All_officers_are_to_sign_and_date_these_"/>
      <w:bookmarkEnd w:id="213"/>
      <w:r>
        <w:t>All officers are to sign and date these orders.</w:t>
      </w:r>
    </w:p>
    <w:p w14:paraId="742A30CB" w14:textId="77777777" w:rsidR="00D1464A" w:rsidRDefault="00D1464A">
      <w:pPr>
        <w:pStyle w:val="BodyText"/>
        <w:spacing w:before="0"/>
        <w:ind w:left="0" w:firstLine="0"/>
        <w:rPr>
          <w:sz w:val="26"/>
        </w:rPr>
      </w:pPr>
    </w:p>
    <w:p w14:paraId="742A30CC" w14:textId="77777777" w:rsidR="00D1464A" w:rsidRDefault="00597A84">
      <w:pPr>
        <w:pStyle w:val="BodyText"/>
        <w:tabs>
          <w:tab w:val="left" w:pos="7373"/>
        </w:tabs>
        <w:spacing w:before="232"/>
        <w:ind w:left="575" w:firstLine="0"/>
        <w:jc w:val="both"/>
      </w:pPr>
      <w:bookmarkStart w:id="214" w:name="Master………………………_______Date……………………"/>
      <w:bookmarkEnd w:id="214"/>
      <w:r>
        <w:t>Master………………………</w:t>
      </w:r>
      <w:r>
        <w:tab/>
        <w:t>Date……………………</w:t>
      </w:r>
    </w:p>
    <w:p w14:paraId="742A30CD" w14:textId="77777777" w:rsidR="00D1464A" w:rsidRDefault="00D1464A">
      <w:pPr>
        <w:pStyle w:val="BodyText"/>
        <w:spacing w:before="0"/>
        <w:ind w:left="0" w:firstLine="0"/>
        <w:rPr>
          <w:sz w:val="26"/>
        </w:rPr>
      </w:pPr>
    </w:p>
    <w:p w14:paraId="742A30CE" w14:textId="77777777" w:rsidR="00D1464A" w:rsidRDefault="00597A84">
      <w:pPr>
        <w:pStyle w:val="Heading1"/>
        <w:spacing w:before="191"/>
        <w:ind w:left="575" w:firstLine="0"/>
        <w:jc w:val="both"/>
      </w:pPr>
      <w:bookmarkStart w:id="215" w:name="Read_and_Understood"/>
      <w:bookmarkEnd w:id="215"/>
      <w:r>
        <w:t>Read and Understood</w:t>
      </w:r>
    </w:p>
    <w:p w14:paraId="742A30CF" w14:textId="77777777" w:rsidR="00D1464A" w:rsidRDefault="00D1464A">
      <w:pPr>
        <w:pStyle w:val="BodyText"/>
        <w:spacing w:before="0"/>
        <w:ind w:left="0" w:firstLine="0"/>
        <w:rPr>
          <w:b/>
          <w:sz w:val="20"/>
        </w:rPr>
      </w:pPr>
    </w:p>
    <w:p w14:paraId="742A30D0" w14:textId="77777777" w:rsidR="00D1464A" w:rsidRDefault="00D1464A">
      <w:pPr>
        <w:pStyle w:val="BodyText"/>
        <w:spacing w:before="0"/>
        <w:ind w:left="0" w:firstLine="0"/>
        <w:rPr>
          <w:b/>
          <w:sz w:val="12"/>
        </w:rPr>
      </w:pPr>
    </w:p>
    <w:tbl>
      <w:tblPr>
        <w:tblW w:w="0" w:type="auto"/>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72"/>
        <w:gridCol w:w="1530"/>
        <w:gridCol w:w="1684"/>
        <w:gridCol w:w="1530"/>
        <w:gridCol w:w="1620"/>
        <w:gridCol w:w="1281"/>
      </w:tblGrid>
      <w:tr w:rsidR="00D1464A" w14:paraId="742A30D7" w14:textId="77777777">
        <w:trPr>
          <w:trHeight w:val="386"/>
        </w:trPr>
        <w:tc>
          <w:tcPr>
            <w:tcW w:w="1372" w:type="dxa"/>
          </w:tcPr>
          <w:p w14:paraId="742A30D1" w14:textId="77777777" w:rsidR="00D1464A" w:rsidRDefault="00597A84">
            <w:pPr>
              <w:pStyle w:val="TableParagraph"/>
              <w:spacing w:before="119" w:line="247" w:lineRule="exact"/>
              <w:ind w:left="108"/>
            </w:pPr>
            <w:r>
              <w:t>Rank:</w:t>
            </w:r>
          </w:p>
        </w:tc>
        <w:tc>
          <w:tcPr>
            <w:tcW w:w="1530" w:type="dxa"/>
          </w:tcPr>
          <w:p w14:paraId="742A30D2" w14:textId="77777777" w:rsidR="00D1464A" w:rsidRDefault="00597A84">
            <w:pPr>
              <w:pStyle w:val="TableParagraph"/>
              <w:spacing w:before="119" w:line="247" w:lineRule="exact"/>
              <w:ind w:left="153"/>
            </w:pPr>
            <w:r>
              <w:t>Chief Officer</w:t>
            </w:r>
          </w:p>
        </w:tc>
        <w:tc>
          <w:tcPr>
            <w:tcW w:w="1684" w:type="dxa"/>
          </w:tcPr>
          <w:p w14:paraId="742A30D3" w14:textId="77777777" w:rsidR="00D1464A" w:rsidRDefault="00597A84">
            <w:pPr>
              <w:pStyle w:val="TableParagraph"/>
              <w:spacing w:before="119" w:line="247" w:lineRule="exact"/>
              <w:ind w:left="153"/>
            </w:pPr>
            <w:r>
              <w:t>Second Officer</w:t>
            </w:r>
          </w:p>
        </w:tc>
        <w:tc>
          <w:tcPr>
            <w:tcW w:w="1530" w:type="dxa"/>
          </w:tcPr>
          <w:p w14:paraId="742A30D4" w14:textId="77777777" w:rsidR="00D1464A" w:rsidRDefault="00597A84">
            <w:pPr>
              <w:pStyle w:val="TableParagraph"/>
              <w:spacing w:before="119" w:line="247" w:lineRule="exact"/>
              <w:ind w:left="153"/>
            </w:pPr>
            <w:r>
              <w:t>3</w:t>
            </w:r>
            <w:proofErr w:type="spellStart"/>
            <w:r>
              <w:rPr>
                <w:position w:val="8"/>
                <w:sz w:val="14"/>
              </w:rPr>
              <w:t>rd</w:t>
            </w:r>
            <w:proofErr w:type="spellEnd"/>
            <w:r>
              <w:rPr>
                <w:position w:val="8"/>
                <w:sz w:val="14"/>
              </w:rPr>
              <w:t xml:space="preserve"> </w:t>
            </w:r>
            <w:r>
              <w:t>Officer</w:t>
            </w:r>
          </w:p>
        </w:tc>
        <w:tc>
          <w:tcPr>
            <w:tcW w:w="1620" w:type="dxa"/>
          </w:tcPr>
          <w:p w14:paraId="742A30D5" w14:textId="77777777" w:rsidR="00D1464A" w:rsidRDefault="00597A84">
            <w:pPr>
              <w:pStyle w:val="TableParagraph"/>
              <w:spacing w:before="119" w:line="247" w:lineRule="exact"/>
              <w:ind w:left="269"/>
            </w:pPr>
            <w:r>
              <w:t>Add. Officer</w:t>
            </w:r>
          </w:p>
        </w:tc>
        <w:tc>
          <w:tcPr>
            <w:tcW w:w="1281" w:type="dxa"/>
          </w:tcPr>
          <w:p w14:paraId="742A30D6" w14:textId="77777777" w:rsidR="00D1464A" w:rsidRDefault="00597A84">
            <w:pPr>
              <w:pStyle w:val="TableParagraph"/>
              <w:spacing w:before="119" w:line="247" w:lineRule="exact"/>
              <w:ind w:left="352"/>
            </w:pPr>
            <w:r>
              <w:t>Cadet</w:t>
            </w:r>
          </w:p>
        </w:tc>
      </w:tr>
      <w:tr w:rsidR="00D1464A" w14:paraId="742A30DE" w14:textId="77777777">
        <w:trPr>
          <w:trHeight w:val="384"/>
        </w:trPr>
        <w:tc>
          <w:tcPr>
            <w:tcW w:w="1372" w:type="dxa"/>
          </w:tcPr>
          <w:p w14:paraId="742A30D8" w14:textId="77777777" w:rsidR="00D1464A" w:rsidRDefault="00597A84">
            <w:pPr>
              <w:pStyle w:val="TableParagraph"/>
              <w:spacing w:before="119" w:line="246" w:lineRule="exact"/>
              <w:ind w:left="108"/>
            </w:pPr>
            <w:r>
              <w:t>Signature:</w:t>
            </w:r>
          </w:p>
        </w:tc>
        <w:tc>
          <w:tcPr>
            <w:tcW w:w="1530" w:type="dxa"/>
          </w:tcPr>
          <w:p w14:paraId="742A30D9" w14:textId="77777777" w:rsidR="00D1464A" w:rsidRDefault="00D1464A">
            <w:pPr>
              <w:pStyle w:val="TableParagraph"/>
              <w:rPr>
                <w:rFonts w:ascii="Times New Roman"/>
                <w:sz w:val="20"/>
              </w:rPr>
            </w:pPr>
          </w:p>
        </w:tc>
        <w:tc>
          <w:tcPr>
            <w:tcW w:w="1684" w:type="dxa"/>
          </w:tcPr>
          <w:p w14:paraId="742A30DA" w14:textId="77777777" w:rsidR="00D1464A" w:rsidRDefault="00D1464A">
            <w:pPr>
              <w:pStyle w:val="TableParagraph"/>
              <w:rPr>
                <w:rFonts w:ascii="Times New Roman"/>
                <w:sz w:val="20"/>
              </w:rPr>
            </w:pPr>
          </w:p>
        </w:tc>
        <w:tc>
          <w:tcPr>
            <w:tcW w:w="1530" w:type="dxa"/>
          </w:tcPr>
          <w:p w14:paraId="742A30DB" w14:textId="77777777" w:rsidR="00D1464A" w:rsidRDefault="00D1464A">
            <w:pPr>
              <w:pStyle w:val="TableParagraph"/>
              <w:rPr>
                <w:rFonts w:ascii="Times New Roman"/>
                <w:sz w:val="20"/>
              </w:rPr>
            </w:pPr>
          </w:p>
        </w:tc>
        <w:tc>
          <w:tcPr>
            <w:tcW w:w="1620" w:type="dxa"/>
          </w:tcPr>
          <w:p w14:paraId="742A30DC" w14:textId="77777777" w:rsidR="00D1464A" w:rsidRDefault="00D1464A">
            <w:pPr>
              <w:pStyle w:val="TableParagraph"/>
              <w:rPr>
                <w:rFonts w:ascii="Times New Roman"/>
                <w:sz w:val="20"/>
              </w:rPr>
            </w:pPr>
          </w:p>
        </w:tc>
        <w:tc>
          <w:tcPr>
            <w:tcW w:w="1281" w:type="dxa"/>
          </w:tcPr>
          <w:p w14:paraId="742A30DD" w14:textId="77777777" w:rsidR="00D1464A" w:rsidRDefault="00D1464A">
            <w:pPr>
              <w:pStyle w:val="TableParagraph"/>
              <w:rPr>
                <w:rFonts w:ascii="Times New Roman"/>
                <w:sz w:val="20"/>
              </w:rPr>
            </w:pPr>
          </w:p>
        </w:tc>
      </w:tr>
      <w:tr w:rsidR="00D1464A" w14:paraId="742A30E5" w14:textId="77777777">
        <w:trPr>
          <w:trHeight w:val="386"/>
        </w:trPr>
        <w:tc>
          <w:tcPr>
            <w:tcW w:w="1372" w:type="dxa"/>
          </w:tcPr>
          <w:p w14:paraId="742A30DF" w14:textId="77777777" w:rsidR="00D1464A" w:rsidRDefault="00597A84">
            <w:pPr>
              <w:pStyle w:val="TableParagraph"/>
              <w:spacing w:before="120" w:line="246" w:lineRule="exact"/>
              <w:ind w:left="108"/>
            </w:pPr>
            <w:r>
              <w:t>Date:</w:t>
            </w:r>
          </w:p>
        </w:tc>
        <w:tc>
          <w:tcPr>
            <w:tcW w:w="1530" w:type="dxa"/>
          </w:tcPr>
          <w:p w14:paraId="742A30E0" w14:textId="77777777" w:rsidR="00D1464A" w:rsidRDefault="00D1464A">
            <w:pPr>
              <w:pStyle w:val="TableParagraph"/>
              <w:rPr>
                <w:rFonts w:ascii="Times New Roman"/>
                <w:sz w:val="20"/>
              </w:rPr>
            </w:pPr>
          </w:p>
        </w:tc>
        <w:tc>
          <w:tcPr>
            <w:tcW w:w="1684" w:type="dxa"/>
          </w:tcPr>
          <w:p w14:paraId="742A30E1" w14:textId="77777777" w:rsidR="00D1464A" w:rsidRDefault="00D1464A">
            <w:pPr>
              <w:pStyle w:val="TableParagraph"/>
              <w:rPr>
                <w:rFonts w:ascii="Times New Roman"/>
                <w:sz w:val="20"/>
              </w:rPr>
            </w:pPr>
          </w:p>
        </w:tc>
        <w:tc>
          <w:tcPr>
            <w:tcW w:w="1530" w:type="dxa"/>
          </w:tcPr>
          <w:p w14:paraId="742A30E2" w14:textId="77777777" w:rsidR="00D1464A" w:rsidRDefault="00D1464A">
            <w:pPr>
              <w:pStyle w:val="TableParagraph"/>
              <w:rPr>
                <w:rFonts w:ascii="Times New Roman"/>
                <w:sz w:val="20"/>
              </w:rPr>
            </w:pPr>
          </w:p>
        </w:tc>
        <w:tc>
          <w:tcPr>
            <w:tcW w:w="1620" w:type="dxa"/>
          </w:tcPr>
          <w:p w14:paraId="742A30E3" w14:textId="77777777" w:rsidR="00D1464A" w:rsidRDefault="00D1464A">
            <w:pPr>
              <w:pStyle w:val="TableParagraph"/>
              <w:rPr>
                <w:rFonts w:ascii="Times New Roman"/>
                <w:sz w:val="20"/>
              </w:rPr>
            </w:pPr>
          </w:p>
        </w:tc>
        <w:tc>
          <w:tcPr>
            <w:tcW w:w="1281" w:type="dxa"/>
          </w:tcPr>
          <w:p w14:paraId="742A30E4" w14:textId="77777777" w:rsidR="00D1464A" w:rsidRDefault="00D1464A">
            <w:pPr>
              <w:pStyle w:val="TableParagraph"/>
              <w:rPr>
                <w:rFonts w:ascii="Times New Roman"/>
                <w:sz w:val="20"/>
              </w:rPr>
            </w:pPr>
          </w:p>
        </w:tc>
      </w:tr>
    </w:tbl>
    <w:p w14:paraId="742A30E6" w14:textId="77777777" w:rsidR="00597A84" w:rsidRDefault="00597A84"/>
    <w:sectPr w:rsidR="00597A84" w:rsidSect="00ED5018">
      <w:pgSz w:w="11910" w:h="16840"/>
      <w:pgMar w:top="800" w:right="1020" w:bottom="1200" w:left="980" w:header="340" w:footer="100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49F1B4" w14:textId="77777777" w:rsidR="00E31FB0" w:rsidRDefault="00E31FB0">
      <w:r>
        <w:separator/>
      </w:r>
    </w:p>
  </w:endnote>
  <w:endnote w:type="continuationSeparator" w:id="0">
    <w:p w14:paraId="0CDA0694" w14:textId="77777777" w:rsidR="00E31FB0" w:rsidRDefault="00E31F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A30EF" w14:textId="77777777" w:rsidR="00D1464A" w:rsidRDefault="00000000">
    <w:pPr>
      <w:pStyle w:val="BodyText"/>
      <w:spacing w:before="0" w:line="14" w:lineRule="auto"/>
      <w:ind w:left="0" w:firstLine="0"/>
      <w:rPr>
        <w:sz w:val="20"/>
      </w:rPr>
    </w:pPr>
    <w:r>
      <w:pict w14:anchorId="742A30F0">
        <v:shapetype id="_x0000_t202" coordsize="21600,21600" o:spt="202" path="m,l,21600r21600,l21600,xe">
          <v:stroke joinstyle="miter"/>
          <v:path gradientshapeok="t" o:connecttype="rect"/>
        </v:shapetype>
        <v:shape id="_x0000_s1027" type="#_x0000_t202" style="position:absolute;margin-left:62pt;margin-top:780.6pt;width:63.5pt;height:14.1pt;z-index:-252341248;mso-position-horizontal-relative:page;mso-position-vertical-relative:page" filled="f" stroked="f">
          <v:textbox inset="0,0,0,0">
            <w:txbxContent>
              <w:p w14:paraId="742A30FA" w14:textId="77777777" w:rsidR="00D1464A" w:rsidRDefault="00597A84">
                <w:pPr>
                  <w:spacing w:before="20"/>
                  <w:ind w:left="20"/>
                  <w:rPr>
                    <w:sz w:val="20"/>
                  </w:rPr>
                </w:pPr>
                <w:r>
                  <w:rPr>
                    <w:sz w:val="20"/>
                  </w:rPr>
                  <w:t xml:space="preserve">Page </w:t>
                </w:r>
                <w:r>
                  <w:fldChar w:fldCharType="begin"/>
                </w:r>
                <w:r>
                  <w:rPr>
                    <w:sz w:val="20"/>
                  </w:rPr>
                  <w:instrText xml:space="preserve"> PAGE </w:instrText>
                </w:r>
                <w:r>
                  <w:fldChar w:fldCharType="separate"/>
                </w:r>
                <w:r>
                  <w:t>10</w:t>
                </w:r>
                <w:r>
                  <w:fldChar w:fldCharType="end"/>
                </w:r>
                <w:r>
                  <w:rPr>
                    <w:sz w:val="20"/>
                  </w:rPr>
                  <w:t xml:space="preserve"> of 11</w:t>
                </w:r>
              </w:p>
            </w:txbxContent>
          </v:textbox>
          <w10:wrap anchorx="page" anchory="page"/>
        </v:shape>
      </w:pict>
    </w:r>
    <w:r>
      <w:pict w14:anchorId="742A30F1">
        <v:shape id="_x0000_s1026" type="#_x0000_t202" style="position:absolute;margin-left:224.1pt;margin-top:780.6pt;width:147.4pt;height:26.2pt;z-index:-252340224;mso-position-horizontal-relative:page;mso-position-vertical-relative:page" filled="f" stroked="f">
          <v:textbox inset="0,0,0,0">
            <w:txbxContent>
              <w:p w14:paraId="742A30FB" w14:textId="4DB14609" w:rsidR="00D1464A" w:rsidRDefault="00D1464A">
                <w:pPr>
                  <w:spacing w:before="20"/>
                  <w:ind w:left="1193" w:right="2" w:hanging="1174"/>
                  <w:rPr>
                    <w:sz w:val="20"/>
                  </w:rPr>
                </w:pPr>
              </w:p>
            </w:txbxContent>
          </v:textbox>
          <w10:wrap anchorx="page" anchory="page"/>
        </v:shape>
      </w:pict>
    </w:r>
    <w:r>
      <w:pict w14:anchorId="742A30F2">
        <v:shape id="_x0000_s1025" type="#_x0000_t202" style="position:absolute;margin-left:440.55pt;margin-top:780.6pt;width:92.9pt;height:14.1pt;z-index:-252339200;mso-position-horizontal-relative:page;mso-position-vertical-relative:page" filled="f" stroked="f">
          <v:textbox inset="0,0,0,0">
            <w:txbxContent>
              <w:p w14:paraId="742A30FC" w14:textId="24D89379" w:rsidR="00D1464A" w:rsidRDefault="00D1464A">
                <w:pPr>
                  <w:spacing w:before="20"/>
                  <w:ind w:left="20"/>
                  <w:rPr>
                    <w:sz w:val="20"/>
                  </w:rPr>
                </w:pP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7F71DE" w14:textId="77777777" w:rsidR="00E31FB0" w:rsidRDefault="00E31FB0">
      <w:r>
        <w:separator/>
      </w:r>
    </w:p>
  </w:footnote>
  <w:footnote w:type="continuationSeparator" w:id="0">
    <w:p w14:paraId="1013491C" w14:textId="77777777" w:rsidR="00E31FB0" w:rsidRDefault="00E31F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46" w:type="dxa"/>
      <w:jc w:val="center"/>
      <w:tblLayout w:type="fixed"/>
      <w:tblCellMar>
        <w:left w:w="43" w:type="dxa"/>
        <w:right w:w="43" w:type="dxa"/>
      </w:tblCellMar>
      <w:tblLook w:val="04A0" w:firstRow="1" w:lastRow="0" w:firstColumn="1" w:lastColumn="0" w:noHBand="0" w:noVBand="1"/>
    </w:tblPr>
    <w:tblGrid>
      <w:gridCol w:w="1708"/>
      <w:gridCol w:w="6566"/>
      <w:gridCol w:w="1972"/>
    </w:tblGrid>
    <w:tr w:rsidR="00C1796C" w14:paraId="42287C91" w14:textId="77777777" w:rsidTr="00DF6F79">
      <w:trPr>
        <w:cantSplit/>
        <w:trHeight w:val="198"/>
        <w:jc w:val="center"/>
      </w:trPr>
      <w:tc>
        <w:tcPr>
          <w:tcW w:w="1708" w:type="dxa"/>
          <w:vMerge w:val="restart"/>
          <w:tcBorders>
            <w:top w:val="double" w:sz="6" w:space="0" w:color="auto"/>
            <w:left w:val="double" w:sz="6" w:space="0" w:color="auto"/>
            <w:bottom w:val="double" w:sz="6" w:space="0" w:color="auto"/>
            <w:right w:val="nil"/>
          </w:tcBorders>
          <w:vAlign w:val="center"/>
          <w:hideMark/>
        </w:tcPr>
        <w:p w14:paraId="65020001" w14:textId="28C94B45" w:rsidR="00C1796C" w:rsidRDefault="00C1796C" w:rsidP="00C1796C">
          <w:pPr>
            <w:pStyle w:val="DefaultText"/>
            <w:spacing w:line="256" w:lineRule="auto"/>
            <w:jc w:val="center"/>
            <w:rPr>
              <w:lang w:bidi="th-TH"/>
            </w:rPr>
          </w:pPr>
          <w:r>
            <w:rPr>
              <w:lang w:bidi="th-TH"/>
            </w:rPr>
            <w:t>FOM-3.</w:t>
          </w:r>
          <w:r>
            <w:rPr>
              <w:lang w:bidi="th-TH"/>
            </w:rPr>
            <w:t>8</w:t>
          </w:r>
        </w:p>
      </w:tc>
      <w:tc>
        <w:tcPr>
          <w:tcW w:w="6566" w:type="dxa"/>
          <w:tcBorders>
            <w:top w:val="double" w:sz="6" w:space="0" w:color="auto"/>
            <w:left w:val="single" w:sz="6" w:space="0" w:color="auto"/>
            <w:bottom w:val="nil"/>
            <w:right w:val="nil"/>
          </w:tcBorders>
          <w:vAlign w:val="bottom"/>
        </w:tcPr>
        <w:p w14:paraId="18C70D51" w14:textId="77777777" w:rsidR="00C1796C" w:rsidRPr="00FE3C43" w:rsidRDefault="00C1796C" w:rsidP="00C1796C">
          <w:pPr>
            <w:pStyle w:val="DefaultText"/>
            <w:spacing w:line="256" w:lineRule="auto"/>
            <w:jc w:val="center"/>
            <w:rPr>
              <w:szCs w:val="24"/>
              <w:lang w:bidi="th-TH"/>
            </w:rPr>
          </w:pPr>
          <w:r w:rsidRPr="007D7366">
            <w:rPr>
              <w:rFonts w:ascii="Arial" w:hAnsi="Arial"/>
              <w:b/>
              <w:color w:val="000000"/>
              <w:spacing w:val="-3"/>
              <w:szCs w:val="24"/>
              <w:lang w:bidi="th-TH"/>
            </w:rPr>
            <w:t>Fleet Operations Manual</w:t>
          </w:r>
        </w:p>
      </w:tc>
      <w:tc>
        <w:tcPr>
          <w:tcW w:w="1972" w:type="dxa"/>
          <w:tcBorders>
            <w:top w:val="double" w:sz="6" w:space="0" w:color="auto"/>
            <w:left w:val="single" w:sz="6" w:space="0" w:color="auto"/>
            <w:bottom w:val="single" w:sz="6" w:space="0" w:color="auto"/>
            <w:right w:val="double" w:sz="6" w:space="0" w:color="auto"/>
          </w:tcBorders>
          <w:vAlign w:val="center"/>
          <w:hideMark/>
        </w:tcPr>
        <w:p w14:paraId="2756A5EF" w14:textId="1B917B70" w:rsidR="00C1796C" w:rsidRDefault="00C1796C" w:rsidP="00C1796C">
          <w:pPr>
            <w:pStyle w:val="TableText"/>
            <w:spacing w:line="256" w:lineRule="auto"/>
            <w:jc w:val="center"/>
            <w:rPr>
              <w:b/>
              <w:bCs/>
              <w:sz w:val="22"/>
              <w:lang w:eastAsia="ja-JP" w:bidi="th-TH"/>
            </w:rPr>
          </w:pPr>
          <w:r>
            <w:rPr>
              <w:rFonts w:ascii="Arial" w:hAnsi="Arial"/>
              <w:b/>
              <w:bCs/>
              <w:sz w:val="16"/>
              <w:lang w:bidi="th-TH"/>
            </w:rPr>
            <w:t>Doc No.: FOM 3.</w:t>
          </w:r>
          <w:r>
            <w:rPr>
              <w:rFonts w:ascii="Arial" w:hAnsi="Arial"/>
              <w:b/>
              <w:bCs/>
              <w:sz w:val="16"/>
              <w:lang w:bidi="th-TH"/>
            </w:rPr>
            <w:t>8</w:t>
          </w:r>
        </w:p>
      </w:tc>
    </w:tr>
    <w:tr w:rsidR="00C1796C" w14:paraId="090D5317" w14:textId="77777777" w:rsidTr="00DF6F79">
      <w:trPr>
        <w:cantSplit/>
        <w:trHeight w:val="374"/>
        <w:jc w:val="center"/>
      </w:trPr>
      <w:tc>
        <w:tcPr>
          <w:tcW w:w="1708" w:type="dxa"/>
          <w:vMerge/>
          <w:tcBorders>
            <w:top w:val="double" w:sz="6" w:space="0" w:color="auto"/>
            <w:left w:val="double" w:sz="6" w:space="0" w:color="auto"/>
            <w:bottom w:val="double" w:sz="6" w:space="0" w:color="auto"/>
            <w:right w:val="nil"/>
          </w:tcBorders>
          <w:vAlign w:val="center"/>
          <w:hideMark/>
        </w:tcPr>
        <w:p w14:paraId="263FB01A" w14:textId="77777777" w:rsidR="00C1796C" w:rsidRDefault="00C1796C" w:rsidP="00C1796C">
          <w:pPr>
            <w:spacing w:line="256" w:lineRule="auto"/>
            <w:jc w:val="center"/>
            <w:rPr>
              <w:szCs w:val="24"/>
              <w:lang w:bidi="th-TH"/>
            </w:rPr>
          </w:pPr>
        </w:p>
      </w:tc>
      <w:tc>
        <w:tcPr>
          <w:tcW w:w="6566" w:type="dxa"/>
          <w:tcBorders>
            <w:top w:val="nil"/>
            <w:left w:val="single" w:sz="6" w:space="0" w:color="auto"/>
            <w:bottom w:val="nil"/>
            <w:right w:val="nil"/>
          </w:tcBorders>
          <w:vAlign w:val="bottom"/>
          <w:hideMark/>
        </w:tcPr>
        <w:p w14:paraId="74539EB9" w14:textId="2C8FF751" w:rsidR="00C1796C" w:rsidRPr="007D7366" w:rsidRDefault="00C1796C" w:rsidP="00C1796C">
          <w:pPr>
            <w:pStyle w:val="TableText"/>
            <w:spacing w:line="256" w:lineRule="auto"/>
            <w:jc w:val="center"/>
            <w:rPr>
              <w:rFonts w:ascii="Arial" w:hAnsi="Arial" w:cs="Arial"/>
              <w:b/>
              <w:color w:val="000000"/>
              <w:spacing w:val="-3"/>
              <w:szCs w:val="24"/>
              <w:lang w:val="nb-NO" w:bidi="th-TH"/>
            </w:rPr>
          </w:pPr>
        </w:p>
      </w:tc>
      <w:tc>
        <w:tcPr>
          <w:tcW w:w="1972" w:type="dxa"/>
          <w:tcBorders>
            <w:top w:val="nil"/>
            <w:left w:val="single" w:sz="6" w:space="0" w:color="auto"/>
            <w:bottom w:val="single" w:sz="6" w:space="0" w:color="auto"/>
            <w:right w:val="double" w:sz="6" w:space="0" w:color="auto"/>
          </w:tcBorders>
          <w:vAlign w:val="center"/>
          <w:hideMark/>
        </w:tcPr>
        <w:p w14:paraId="46FD11C6" w14:textId="77777777" w:rsidR="00C1796C" w:rsidRPr="00723775" w:rsidRDefault="00C1796C" w:rsidP="00C1796C">
          <w:pPr>
            <w:pStyle w:val="TableText"/>
            <w:spacing w:line="256" w:lineRule="auto"/>
            <w:jc w:val="center"/>
            <w:rPr>
              <w:rFonts w:ascii="Arial" w:hAnsi="Arial"/>
              <w:color w:val="FF0000"/>
              <w:sz w:val="14"/>
              <w:lang w:bidi="th-TH"/>
            </w:rPr>
          </w:pPr>
          <w:r w:rsidRPr="00723775">
            <w:rPr>
              <w:rFonts w:ascii="Arial" w:hAnsi="Arial"/>
              <w:color w:val="FF0000"/>
              <w:sz w:val="14"/>
              <w:lang w:bidi="th-TH"/>
            </w:rPr>
            <w:t>Revision: 01</w:t>
          </w:r>
        </w:p>
        <w:p w14:paraId="759FA86D" w14:textId="77777777" w:rsidR="00C1796C" w:rsidRDefault="00C1796C" w:rsidP="00C1796C">
          <w:pPr>
            <w:pStyle w:val="TableText"/>
            <w:spacing w:line="256" w:lineRule="auto"/>
            <w:jc w:val="center"/>
            <w:rPr>
              <w:sz w:val="14"/>
              <w:lang w:eastAsia="ja-JP" w:bidi="th-TH"/>
            </w:rPr>
          </w:pPr>
          <w:r w:rsidRPr="00723775">
            <w:rPr>
              <w:rFonts w:ascii="Arial" w:hAnsi="Arial"/>
              <w:color w:val="FF0000"/>
              <w:sz w:val="14"/>
              <w:lang w:bidi="th-TH"/>
            </w:rPr>
            <w:t xml:space="preserve">Date: </w:t>
          </w:r>
          <w:r>
            <w:rPr>
              <w:rFonts w:ascii="Arial" w:hAnsi="Arial"/>
              <w:color w:val="FF0000"/>
              <w:sz w:val="14"/>
              <w:lang w:bidi="th-TH"/>
            </w:rPr>
            <w:t>15 Oct 2024</w:t>
          </w:r>
        </w:p>
      </w:tc>
    </w:tr>
    <w:tr w:rsidR="00C1796C" w14:paraId="6CD4F82B" w14:textId="77777777" w:rsidTr="00DF6F79">
      <w:trPr>
        <w:cantSplit/>
        <w:trHeight w:val="374"/>
        <w:jc w:val="center"/>
      </w:trPr>
      <w:tc>
        <w:tcPr>
          <w:tcW w:w="1708" w:type="dxa"/>
          <w:vMerge/>
          <w:tcBorders>
            <w:top w:val="double" w:sz="6" w:space="0" w:color="auto"/>
            <w:left w:val="double" w:sz="6" w:space="0" w:color="auto"/>
            <w:bottom w:val="double" w:sz="6" w:space="0" w:color="auto"/>
            <w:right w:val="nil"/>
          </w:tcBorders>
          <w:vAlign w:val="center"/>
          <w:hideMark/>
        </w:tcPr>
        <w:p w14:paraId="5F3945A3" w14:textId="77777777" w:rsidR="00C1796C" w:rsidRDefault="00C1796C" w:rsidP="00C1796C">
          <w:pPr>
            <w:spacing w:line="256" w:lineRule="auto"/>
            <w:jc w:val="center"/>
            <w:rPr>
              <w:szCs w:val="24"/>
              <w:lang w:bidi="th-TH"/>
            </w:rPr>
          </w:pPr>
        </w:p>
      </w:tc>
      <w:tc>
        <w:tcPr>
          <w:tcW w:w="6566" w:type="dxa"/>
          <w:tcBorders>
            <w:top w:val="nil"/>
            <w:left w:val="single" w:sz="6" w:space="0" w:color="auto"/>
            <w:bottom w:val="nil"/>
            <w:right w:val="nil"/>
          </w:tcBorders>
          <w:vAlign w:val="bottom"/>
          <w:hideMark/>
        </w:tcPr>
        <w:p w14:paraId="33316578" w14:textId="58712CEE" w:rsidR="00C1796C" w:rsidRPr="00FE3C43" w:rsidRDefault="00C1796C" w:rsidP="00C1796C">
          <w:pPr>
            <w:pStyle w:val="TableText"/>
            <w:spacing w:line="256" w:lineRule="auto"/>
            <w:jc w:val="center"/>
            <w:rPr>
              <w:rFonts w:ascii="Arial" w:hAnsi="Arial" w:cs="Arial"/>
              <w:b/>
              <w:bCs/>
              <w:szCs w:val="24"/>
              <w:lang w:eastAsia="ja-JP" w:bidi="th-TH"/>
            </w:rPr>
          </w:pPr>
          <w:r>
            <w:rPr>
              <w:rFonts w:ascii="Arial" w:eastAsia="Times New Roman" w:hAnsi="Arial" w:cs="Arial"/>
              <w:b/>
              <w:bCs/>
              <w:color w:val="000000"/>
              <w:sz w:val="28"/>
              <w:szCs w:val="28"/>
              <w:lang w:val="en-IN" w:eastAsia="en-IN"/>
            </w:rPr>
            <w:t>Company Standing Order</w:t>
          </w:r>
        </w:p>
      </w:tc>
      <w:tc>
        <w:tcPr>
          <w:tcW w:w="1972" w:type="dxa"/>
          <w:tcBorders>
            <w:top w:val="nil"/>
            <w:left w:val="single" w:sz="6" w:space="0" w:color="auto"/>
            <w:bottom w:val="single" w:sz="6" w:space="0" w:color="auto"/>
            <w:right w:val="double" w:sz="6" w:space="0" w:color="auto"/>
          </w:tcBorders>
          <w:vAlign w:val="center"/>
          <w:hideMark/>
        </w:tcPr>
        <w:p w14:paraId="090E6B9D" w14:textId="77777777" w:rsidR="00C1796C" w:rsidRDefault="00C1796C" w:rsidP="00C1796C">
          <w:pPr>
            <w:pStyle w:val="TableText"/>
            <w:spacing w:line="256" w:lineRule="auto"/>
            <w:jc w:val="center"/>
            <w:rPr>
              <w:rFonts w:ascii="Arial" w:hAnsi="Arial" w:cs="Arial"/>
              <w:sz w:val="14"/>
              <w:lang w:eastAsia="ja-JP" w:bidi="th-TH"/>
            </w:rPr>
          </w:pPr>
          <w:r>
            <w:rPr>
              <w:rFonts w:ascii="Arial" w:hAnsi="Arial" w:cs="Arial"/>
              <w:sz w:val="14"/>
              <w:lang w:eastAsia="ja-JP" w:bidi="th-TH"/>
            </w:rPr>
            <w:t>Issued by: DPA</w:t>
          </w:r>
        </w:p>
        <w:p w14:paraId="0943104C" w14:textId="77777777" w:rsidR="00C1796C" w:rsidRDefault="00C1796C" w:rsidP="00C1796C">
          <w:pPr>
            <w:pStyle w:val="TableText"/>
            <w:spacing w:line="256" w:lineRule="auto"/>
            <w:jc w:val="center"/>
            <w:rPr>
              <w:rFonts w:ascii="Arial" w:hAnsi="Arial" w:cs="Arial"/>
              <w:sz w:val="14"/>
              <w:lang w:eastAsia="ja-JP" w:bidi="th-TH"/>
            </w:rPr>
          </w:pPr>
          <w:r>
            <w:rPr>
              <w:rFonts w:ascii="Arial" w:hAnsi="Arial" w:cs="Arial"/>
              <w:sz w:val="14"/>
              <w:lang w:eastAsia="ja-JP" w:bidi="th-TH"/>
            </w:rPr>
            <w:t>Approved by: MD</w:t>
          </w:r>
        </w:p>
      </w:tc>
    </w:tr>
    <w:tr w:rsidR="00C1796C" w14:paraId="64AB7592" w14:textId="77777777" w:rsidTr="00DF6F79">
      <w:trPr>
        <w:cantSplit/>
        <w:trHeight w:val="126"/>
        <w:jc w:val="center"/>
      </w:trPr>
      <w:tc>
        <w:tcPr>
          <w:tcW w:w="1708" w:type="dxa"/>
          <w:vMerge/>
          <w:tcBorders>
            <w:top w:val="double" w:sz="6" w:space="0" w:color="auto"/>
            <w:left w:val="double" w:sz="6" w:space="0" w:color="auto"/>
            <w:bottom w:val="double" w:sz="6" w:space="0" w:color="auto"/>
            <w:right w:val="nil"/>
          </w:tcBorders>
          <w:vAlign w:val="center"/>
          <w:hideMark/>
        </w:tcPr>
        <w:p w14:paraId="41416B2E" w14:textId="77777777" w:rsidR="00C1796C" w:rsidRDefault="00C1796C" w:rsidP="00C1796C">
          <w:pPr>
            <w:spacing w:line="256" w:lineRule="auto"/>
            <w:jc w:val="center"/>
            <w:rPr>
              <w:szCs w:val="24"/>
              <w:lang w:bidi="th-TH"/>
            </w:rPr>
          </w:pPr>
        </w:p>
      </w:tc>
      <w:tc>
        <w:tcPr>
          <w:tcW w:w="6566" w:type="dxa"/>
          <w:tcBorders>
            <w:top w:val="nil"/>
            <w:left w:val="single" w:sz="6" w:space="0" w:color="auto"/>
            <w:bottom w:val="double" w:sz="6" w:space="0" w:color="auto"/>
            <w:right w:val="nil"/>
          </w:tcBorders>
          <w:vAlign w:val="center"/>
        </w:tcPr>
        <w:p w14:paraId="05B98A5F" w14:textId="77777777" w:rsidR="00C1796C" w:rsidRPr="005A205D" w:rsidRDefault="00C1796C" w:rsidP="00C1796C">
          <w:pPr>
            <w:pStyle w:val="TableText"/>
            <w:spacing w:line="256" w:lineRule="auto"/>
            <w:jc w:val="center"/>
            <w:rPr>
              <w:rFonts w:asciiTheme="minorHAnsi" w:hAnsiTheme="minorHAnsi" w:cstheme="minorHAnsi"/>
              <w:b/>
            </w:rPr>
          </w:pPr>
        </w:p>
      </w:tc>
      <w:tc>
        <w:tcPr>
          <w:tcW w:w="1972" w:type="dxa"/>
          <w:tcBorders>
            <w:top w:val="nil"/>
            <w:left w:val="single" w:sz="6" w:space="0" w:color="auto"/>
            <w:bottom w:val="double" w:sz="6" w:space="0" w:color="auto"/>
            <w:right w:val="double" w:sz="6" w:space="0" w:color="auto"/>
          </w:tcBorders>
          <w:vAlign w:val="center"/>
          <w:hideMark/>
        </w:tcPr>
        <w:p w14:paraId="39FE1D01" w14:textId="77777777" w:rsidR="00C1796C" w:rsidRDefault="00C1796C" w:rsidP="00C1796C">
          <w:pPr>
            <w:pStyle w:val="TableText"/>
            <w:spacing w:line="256" w:lineRule="auto"/>
            <w:jc w:val="center"/>
            <w:rPr>
              <w:sz w:val="21"/>
              <w:lang w:eastAsia="ja-JP" w:bidi="th-TH"/>
            </w:rPr>
          </w:pPr>
          <w:r>
            <w:rPr>
              <w:rFonts w:ascii="Arial" w:hAnsi="Arial"/>
              <w:sz w:val="16"/>
              <w:lang w:bidi="th-TH"/>
            </w:rPr>
            <w:t xml:space="preserve">Page: </w:t>
          </w:r>
          <w:r>
            <w:rPr>
              <w:rFonts w:ascii="Arial" w:hAnsi="Arial"/>
              <w:sz w:val="16"/>
              <w:lang w:bidi="th-TH"/>
            </w:rPr>
            <w:fldChar w:fldCharType="begin"/>
          </w:r>
          <w:r>
            <w:rPr>
              <w:rFonts w:ascii="Arial" w:hAnsi="Arial"/>
              <w:sz w:val="16"/>
              <w:lang w:bidi="th-TH"/>
            </w:rPr>
            <w:instrText xml:space="preserve"> PAGE  \* MERGEFORMAT </w:instrText>
          </w:r>
          <w:r>
            <w:rPr>
              <w:rFonts w:ascii="Arial" w:hAnsi="Arial"/>
              <w:sz w:val="16"/>
              <w:lang w:bidi="th-TH"/>
            </w:rPr>
            <w:fldChar w:fldCharType="separate"/>
          </w:r>
          <w:r>
            <w:rPr>
              <w:rFonts w:ascii="Arial" w:hAnsi="Arial"/>
              <w:sz w:val="16"/>
              <w:lang w:bidi="th-TH"/>
            </w:rPr>
            <w:t>1</w:t>
          </w:r>
          <w:r>
            <w:rPr>
              <w:rFonts w:ascii="Arial" w:hAnsi="Arial"/>
              <w:sz w:val="16"/>
              <w:lang w:bidi="th-TH"/>
            </w:rPr>
            <w:fldChar w:fldCharType="end"/>
          </w:r>
          <w:r>
            <w:rPr>
              <w:rFonts w:ascii="Arial" w:hAnsi="Arial"/>
              <w:sz w:val="16"/>
              <w:lang w:bidi="th-TH"/>
            </w:rPr>
            <w:t xml:space="preserve"> of </w:t>
          </w:r>
          <w:r>
            <w:rPr>
              <w:rFonts w:ascii="Arial" w:hAnsi="Arial"/>
              <w:sz w:val="16"/>
              <w:lang w:bidi="th-TH"/>
            </w:rPr>
            <w:fldChar w:fldCharType="begin"/>
          </w:r>
          <w:r>
            <w:rPr>
              <w:rFonts w:ascii="Arial" w:hAnsi="Arial"/>
              <w:sz w:val="16"/>
              <w:lang w:bidi="th-TH"/>
            </w:rPr>
            <w:instrText xml:space="preserve"> NUMPAGES  \* MERGEFORMAT </w:instrText>
          </w:r>
          <w:r>
            <w:rPr>
              <w:rFonts w:ascii="Arial" w:hAnsi="Arial"/>
              <w:sz w:val="16"/>
              <w:lang w:bidi="th-TH"/>
            </w:rPr>
            <w:fldChar w:fldCharType="separate"/>
          </w:r>
          <w:r>
            <w:rPr>
              <w:rFonts w:ascii="Arial" w:hAnsi="Arial"/>
              <w:sz w:val="16"/>
              <w:lang w:bidi="th-TH"/>
            </w:rPr>
            <w:t>4</w:t>
          </w:r>
          <w:r>
            <w:rPr>
              <w:rFonts w:ascii="Arial" w:hAnsi="Arial"/>
              <w:sz w:val="16"/>
              <w:lang w:bidi="th-TH"/>
            </w:rPr>
            <w:fldChar w:fldCharType="end"/>
          </w:r>
        </w:p>
      </w:tc>
    </w:tr>
  </w:tbl>
  <w:p w14:paraId="73137985" w14:textId="77777777" w:rsidR="00597A84" w:rsidRDefault="00597A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62E85"/>
    <w:multiLevelType w:val="hybridMultilevel"/>
    <w:tmpl w:val="AD24EB50"/>
    <w:lvl w:ilvl="0" w:tplc="2396BEF6">
      <w:numFmt w:val="bullet"/>
      <w:lvlText w:val="o"/>
      <w:lvlJc w:val="left"/>
      <w:pPr>
        <w:ind w:left="1252" w:hanging="360"/>
      </w:pPr>
      <w:rPr>
        <w:rFonts w:ascii="Tahoma" w:eastAsia="Tahoma" w:hAnsi="Tahoma" w:cs="Tahoma" w:hint="default"/>
        <w:w w:val="100"/>
        <w:sz w:val="20"/>
        <w:szCs w:val="20"/>
        <w:lang w:val="en-US" w:eastAsia="en-US" w:bidi="en-US"/>
      </w:rPr>
    </w:lvl>
    <w:lvl w:ilvl="1" w:tplc="6D90A9A4">
      <w:numFmt w:val="bullet"/>
      <w:lvlText w:val="•"/>
      <w:lvlJc w:val="left"/>
      <w:pPr>
        <w:ind w:left="2124" w:hanging="360"/>
      </w:pPr>
      <w:rPr>
        <w:rFonts w:hint="default"/>
        <w:lang w:val="en-US" w:eastAsia="en-US" w:bidi="en-US"/>
      </w:rPr>
    </w:lvl>
    <w:lvl w:ilvl="2" w:tplc="7ECE0816">
      <w:numFmt w:val="bullet"/>
      <w:lvlText w:val="•"/>
      <w:lvlJc w:val="left"/>
      <w:pPr>
        <w:ind w:left="2989" w:hanging="360"/>
      </w:pPr>
      <w:rPr>
        <w:rFonts w:hint="default"/>
        <w:lang w:val="en-US" w:eastAsia="en-US" w:bidi="en-US"/>
      </w:rPr>
    </w:lvl>
    <w:lvl w:ilvl="3" w:tplc="76B0D7F6">
      <w:numFmt w:val="bullet"/>
      <w:lvlText w:val="•"/>
      <w:lvlJc w:val="left"/>
      <w:pPr>
        <w:ind w:left="3853" w:hanging="360"/>
      </w:pPr>
      <w:rPr>
        <w:rFonts w:hint="default"/>
        <w:lang w:val="en-US" w:eastAsia="en-US" w:bidi="en-US"/>
      </w:rPr>
    </w:lvl>
    <w:lvl w:ilvl="4" w:tplc="896A442A">
      <w:numFmt w:val="bullet"/>
      <w:lvlText w:val="•"/>
      <w:lvlJc w:val="left"/>
      <w:pPr>
        <w:ind w:left="4718" w:hanging="360"/>
      </w:pPr>
      <w:rPr>
        <w:rFonts w:hint="default"/>
        <w:lang w:val="en-US" w:eastAsia="en-US" w:bidi="en-US"/>
      </w:rPr>
    </w:lvl>
    <w:lvl w:ilvl="5" w:tplc="780CE508">
      <w:numFmt w:val="bullet"/>
      <w:lvlText w:val="•"/>
      <w:lvlJc w:val="left"/>
      <w:pPr>
        <w:ind w:left="5583" w:hanging="360"/>
      </w:pPr>
      <w:rPr>
        <w:rFonts w:hint="default"/>
        <w:lang w:val="en-US" w:eastAsia="en-US" w:bidi="en-US"/>
      </w:rPr>
    </w:lvl>
    <w:lvl w:ilvl="6" w:tplc="0A581838">
      <w:numFmt w:val="bullet"/>
      <w:lvlText w:val="•"/>
      <w:lvlJc w:val="left"/>
      <w:pPr>
        <w:ind w:left="6447" w:hanging="360"/>
      </w:pPr>
      <w:rPr>
        <w:rFonts w:hint="default"/>
        <w:lang w:val="en-US" w:eastAsia="en-US" w:bidi="en-US"/>
      </w:rPr>
    </w:lvl>
    <w:lvl w:ilvl="7" w:tplc="7BB65594">
      <w:numFmt w:val="bullet"/>
      <w:lvlText w:val="•"/>
      <w:lvlJc w:val="left"/>
      <w:pPr>
        <w:ind w:left="7312" w:hanging="360"/>
      </w:pPr>
      <w:rPr>
        <w:rFonts w:hint="default"/>
        <w:lang w:val="en-US" w:eastAsia="en-US" w:bidi="en-US"/>
      </w:rPr>
    </w:lvl>
    <w:lvl w:ilvl="8" w:tplc="978AF196">
      <w:numFmt w:val="bullet"/>
      <w:lvlText w:val="•"/>
      <w:lvlJc w:val="left"/>
      <w:pPr>
        <w:ind w:left="8177" w:hanging="360"/>
      </w:pPr>
      <w:rPr>
        <w:rFonts w:hint="default"/>
        <w:lang w:val="en-US" w:eastAsia="en-US" w:bidi="en-US"/>
      </w:rPr>
    </w:lvl>
  </w:abstractNum>
  <w:abstractNum w:abstractNumId="1" w15:restartNumberingAfterBreak="0">
    <w:nsid w:val="117730E4"/>
    <w:multiLevelType w:val="hybridMultilevel"/>
    <w:tmpl w:val="C862DCEC"/>
    <w:lvl w:ilvl="0" w:tplc="D0CA544E">
      <w:start w:val="1"/>
      <w:numFmt w:val="lowerLetter"/>
      <w:lvlText w:val="%1)"/>
      <w:lvlJc w:val="left"/>
      <w:pPr>
        <w:ind w:left="843" w:hanging="268"/>
        <w:jc w:val="left"/>
      </w:pPr>
      <w:rPr>
        <w:rFonts w:ascii="Tahoma" w:eastAsia="Tahoma" w:hAnsi="Tahoma" w:cs="Tahoma" w:hint="default"/>
        <w:spacing w:val="-1"/>
        <w:w w:val="99"/>
        <w:sz w:val="22"/>
        <w:szCs w:val="22"/>
        <w:lang w:val="en-US" w:eastAsia="en-US" w:bidi="en-US"/>
      </w:rPr>
    </w:lvl>
    <w:lvl w:ilvl="1" w:tplc="9768FB2E">
      <w:numFmt w:val="bullet"/>
      <w:lvlText w:val="o"/>
      <w:lvlJc w:val="left"/>
      <w:pPr>
        <w:ind w:left="1252" w:hanging="360"/>
      </w:pPr>
      <w:rPr>
        <w:rFonts w:ascii="Tahoma" w:eastAsia="Tahoma" w:hAnsi="Tahoma" w:cs="Tahoma" w:hint="default"/>
        <w:w w:val="100"/>
        <w:sz w:val="20"/>
        <w:szCs w:val="20"/>
        <w:lang w:val="en-US" w:eastAsia="en-US" w:bidi="en-US"/>
      </w:rPr>
    </w:lvl>
    <w:lvl w:ilvl="2" w:tplc="977CD62C">
      <w:numFmt w:val="bullet"/>
      <w:lvlText w:val=""/>
      <w:lvlJc w:val="left"/>
      <w:pPr>
        <w:ind w:left="1756" w:hanging="360"/>
      </w:pPr>
      <w:rPr>
        <w:rFonts w:ascii="Wingdings" w:eastAsia="Wingdings" w:hAnsi="Wingdings" w:cs="Wingdings" w:hint="default"/>
        <w:w w:val="99"/>
        <w:sz w:val="22"/>
        <w:szCs w:val="22"/>
        <w:lang w:val="en-US" w:eastAsia="en-US" w:bidi="en-US"/>
      </w:rPr>
    </w:lvl>
    <w:lvl w:ilvl="3" w:tplc="03ECBC02">
      <w:numFmt w:val="bullet"/>
      <w:lvlText w:val="•"/>
      <w:lvlJc w:val="left"/>
      <w:pPr>
        <w:ind w:left="2778" w:hanging="360"/>
      </w:pPr>
      <w:rPr>
        <w:rFonts w:hint="default"/>
        <w:lang w:val="en-US" w:eastAsia="en-US" w:bidi="en-US"/>
      </w:rPr>
    </w:lvl>
    <w:lvl w:ilvl="4" w:tplc="0CF6BA72">
      <w:numFmt w:val="bullet"/>
      <w:lvlText w:val="•"/>
      <w:lvlJc w:val="left"/>
      <w:pPr>
        <w:ind w:left="3796" w:hanging="360"/>
      </w:pPr>
      <w:rPr>
        <w:rFonts w:hint="default"/>
        <w:lang w:val="en-US" w:eastAsia="en-US" w:bidi="en-US"/>
      </w:rPr>
    </w:lvl>
    <w:lvl w:ilvl="5" w:tplc="4144464E">
      <w:numFmt w:val="bullet"/>
      <w:lvlText w:val="•"/>
      <w:lvlJc w:val="left"/>
      <w:pPr>
        <w:ind w:left="4814" w:hanging="360"/>
      </w:pPr>
      <w:rPr>
        <w:rFonts w:hint="default"/>
        <w:lang w:val="en-US" w:eastAsia="en-US" w:bidi="en-US"/>
      </w:rPr>
    </w:lvl>
    <w:lvl w:ilvl="6" w:tplc="83220CFC">
      <w:numFmt w:val="bullet"/>
      <w:lvlText w:val="•"/>
      <w:lvlJc w:val="left"/>
      <w:pPr>
        <w:ind w:left="5833" w:hanging="360"/>
      </w:pPr>
      <w:rPr>
        <w:rFonts w:hint="default"/>
        <w:lang w:val="en-US" w:eastAsia="en-US" w:bidi="en-US"/>
      </w:rPr>
    </w:lvl>
    <w:lvl w:ilvl="7" w:tplc="64F46FAE">
      <w:numFmt w:val="bullet"/>
      <w:lvlText w:val="•"/>
      <w:lvlJc w:val="left"/>
      <w:pPr>
        <w:ind w:left="6851" w:hanging="360"/>
      </w:pPr>
      <w:rPr>
        <w:rFonts w:hint="default"/>
        <w:lang w:val="en-US" w:eastAsia="en-US" w:bidi="en-US"/>
      </w:rPr>
    </w:lvl>
    <w:lvl w:ilvl="8" w:tplc="E7483A4C">
      <w:numFmt w:val="bullet"/>
      <w:lvlText w:val="•"/>
      <w:lvlJc w:val="left"/>
      <w:pPr>
        <w:ind w:left="7869" w:hanging="360"/>
      </w:pPr>
      <w:rPr>
        <w:rFonts w:hint="default"/>
        <w:lang w:val="en-US" w:eastAsia="en-US" w:bidi="en-US"/>
      </w:rPr>
    </w:lvl>
  </w:abstractNum>
  <w:abstractNum w:abstractNumId="2" w15:restartNumberingAfterBreak="0">
    <w:nsid w:val="69496D6A"/>
    <w:multiLevelType w:val="hybridMultilevel"/>
    <w:tmpl w:val="77FEF0A2"/>
    <w:lvl w:ilvl="0" w:tplc="40568B0E">
      <w:numFmt w:val="bullet"/>
      <w:lvlText w:val=""/>
      <w:lvlJc w:val="left"/>
      <w:pPr>
        <w:ind w:left="964" w:hanging="360"/>
      </w:pPr>
      <w:rPr>
        <w:rFonts w:ascii="Symbol" w:eastAsia="Symbol" w:hAnsi="Symbol" w:cs="Symbol" w:hint="default"/>
        <w:w w:val="99"/>
        <w:sz w:val="22"/>
        <w:szCs w:val="22"/>
        <w:lang w:val="en-US" w:eastAsia="en-US" w:bidi="en-US"/>
      </w:rPr>
    </w:lvl>
    <w:lvl w:ilvl="1" w:tplc="3ECC7A0C">
      <w:numFmt w:val="bullet"/>
      <w:lvlText w:val="o"/>
      <w:lvlJc w:val="left"/>
      <w:pPr>
        <w:ind w:left="1252" w:hanging="360"/>
      </w:pPr>
      <w:rPr>
        <w:rFonts w:ascii="Tahoma" w:eastAsia="Tahoma" w:hAnsi="Tahoma" w:cs="Tahoma" w:hint="default"/>
        <w:w w:val="100"/>
        <w:sz w:val="20"/>
        <w:szCs w:val="20"/>
        <w:lang w:val="en-US" w:eastAsia="en-US" w:bidi="en-US"/>
      </w:rPr>
    </w:lvl>
    <w:lvl w:ilvl="2" w:tplc="8E643B7E">
      <w:numFmt w:val="bullet"/>
      <w:lvlText w:val=""/>
      <w:lvlJc w:val="left"/>
      <w:pPr>
        <w:ind w:left="1756" w:hanging="360"/>
      </w:pPr>
      <w:rPr>
        <w:rFonts w:ascii="Wingdings" w:eastAsia="Wingdings" w:hAnsi="Wingdings" w:cs="Wingdings" w:hint="default"/>
        <w:w w:val="99"/>
        <w:sz w:val="22"/>
        <w:szCs w:val="22"/>
        <w:lang w:val="en-US" w:eastAsia="en-US" w:bidi="en-US"/>
      </w:rPr>
    </w:lvl>
    <w:lvl w:ilvl="3" w:tplc="DEA4F084">
      <w:numFmt w:val="bullet"/>
      <w:lvlText w:val="•"/>
      <w:lvlJc w:val="left"/>
      <w:pPr>
        <w:ind w:left="2778" w:hanging="360"/>
      </w:pPr>
      <w:rPr>
        <w:rFonts w:hint="default"/>
        <w:lang w:val="en-US" w:eastAsia="en-US" w:bidi="en-US"/>
      </w:rPr>
    </w:lvl>
    <w:lvl w:ilvl="4" w:tplc="7B666680">
      <w:numFmt w:val="bullet"/>
      <w:lvlText w:val="•"/>
      <w:lvlJc w:val="left"/>
      <w:pPr>
        <w:ind w:left="3796" w:hanging="360"/>
      </w:pPr>
      <w:rPr>
        <w:rFonts w:hint="default"/>
        <w:lang w:val="en-US" w:eastAsia="en-US" w:bidi="en-US"/>
      </w:rPr>
    </w:lvl>
    <w:lvl w:ilvl="5" w:tplc="AB869FCC">
      <w:numFmt w:val="bullet"/>
      <w:lvlText w:val="•"/>
      <w:lvlJc w:val="left"/>
      <w:pPr>
        <w:ind w:left="4814" w:hanging="360"/>
      </w:pPr>
      <w:rPr>
        <w:rFonts w:hint="default"/>
        <w:lang w:val="en-US" w:eastAsia="en-US" w:bidi="en-US"/>
      </w:rPr>
    </w:lvl>
    <w:lvl w:ilvl="6" w:tplc="BEAC4970">
      <w:numFmt w:val="bullet"/>
      <w:lvlText w:val="•"/>
      <w:lvlJc w:val="left"/>
      <w:pPr>
        <w:ind w:left="5833" w:hanging="360"/>
      </w:pPr>
      <w:rPr>
        <w:rFonts w:hint="default"/>
        <w:lang w:val="en-US" w:eastAsia="en-US" w:bidi="en-US"/>
      </w:rPr>
    </w:lvl>
    <w:lvl w:ilvl="7" w:tplc="AB208E26">
      <w:numFmt w:val="bullet"/>
      <w:lvlText w:val="•"/>
      <w:lvlJc w:val="left"/>
      <w:pPr>
        <w:ind w:left="6851" w:hanging="360"/>
      </w:pPr>
      <w:rPr>
        <w:rFonts w:hint="default"/>
        <w:lang w:val="en-US" w:eastAsia="en-US" w:bidi="en-US"/>
      </w:rPr>
    </w:lvl>
    <w:lvl w:ilvl="8" w:tplc="D55A5568">
      <w:numFmt w:val="bullet"/>
      <w:lvlText w:val="•"/>
      <w:lvlJc w:val="left"/>
      <w:pPr>
        <w:ind w:left="7869" w:hanging="360"/>
      </w:pPr>
      <w:rPr>
        <w:rFonts w:hint="default"/>
        <w:lang w:val="en-US" w:eastAsia="en-US" w:bidi="en-US"/>
      </w:rPr>
    </w:lvl>
  </w:abstractNum>
  <w:abstractNum w:abstractNumId="3" w15:restartNumberingAfterBreak="0">
    <w:nsid w:val="70862736"/>
    <w:multiLevelType w:val="hybridMultilevel"/>
    <w:tmpl w:val="0F5EC7A0"/>
    <w:lvl w:ilvl="0" w:tplc="D10C659E">
      <w:start w:val="4"/>
      <w:numFmt w:val="decimal"/>
      <w:lvlText w:val="%1"/>
      <w:lvlJc w:val="left"/>
      <w:pPr>
        <w:ind w:left="604" w:hanging="433"/>
        <w:jc w:val="left"/>
      </w:pPr>
      <w:rPr>
        <w:rFonts w:ascii="Tahoma" w:eastAsia="Tahoma" w:hAnsi="Tahoma" w:cs="Tahoma" w:hint="default"/>
        <w:b/>
        <w:bCs/>
        <w:color w:val="FFFFFF"/>
        <w:w w:val="99"/>
        <w:sz w:val="28"/>
        <w:szCs w:val="28"/>
        <w:highlight w:val="darkBlue"/>
        <w:lang w:val="en-US" w:eastAsia="en-US" w:bidi="en-US"/>
      </w:rPr>
    </w:lvl>
    <w:lvl w:ilvl="1" w:tplc="EC6EE578">
      <w:numFmt w:val="bullet"/>
      <w:lvlText w:val=""/>
      <w:lvlJc w:val="left"/>
      <w:pPr>
        <w:ind w:left="964" w:hanging="360"/>
      </w:pPr>
      <w:rPr>
        <w:rFonts w:hint="default"/>
        <w:w w:val="99"/>
        <w:lang w:val="en-US" w:eastAsia="en-US" w:bidi="en-US"/>
      </w:rPr>
    </w:lvl>
    <w:lvl w:ilvl="2" w:tplc="F0908ED2">
      <w:numFmt w:val="bullet"/>
      <w:lvlText w:val="o"/>
      <w:lvlJc w:val="left"/>
      <w:pPr>
        <w:ind w:left="1252" w:hanging="360"/>
      </w:pPr>
      <w:rPr>
        <w:rFonts w:ascii="Tahoma" w:eastAsia="Tahoma" w:hAnsi="Tahoma" w:cs="Tahoma" w:hint="default"/>
        <w:w w:val="100"/>
        <w:sz w:val="20"/>
        <w:szCs w:val="20"/>
        <w:lang w:val="en-US" w:eastAsia="en-US" w:bidi="en-US"/>
      </w:rPr>
    </w:lvl>
    <w:lvl w:ilvl="3" w:tplc="B1C2ED78">
      <w:numFmt w:val="bullet"/>
      <w:lvlText w:val=""/>
      <w:lvlJc w:val="left"/>
      <w:pPr>
        <w:ind w:left="1756" w:hanging="360"/>
      </w:pPr>
      <w:rPr>
        <w:rFonts w:ascii="Wingdings" w:eastAsia="Wingdings" w:hAnsi="Wingdings" w:cs="Wingdings" w:hint="default"/>
        <w:w w:val="99"/>
        <w:sz w:val="22"/>
        <w:szCs w:val="22"/>
        <w:lang w:val="en-US" w:eastAsia="en-US" w:bidi="en-US"/>
      </w:rPr>
    </w:lvl>
    <w:lvl w:ilvl="4" w:tplc="DE8AD43C">
      <w:numFmt w:val="bullet"/>
      <w:lvlText w:val="•"/>
      <w:lvlJc w:val="left"/>
      <w:pPr>
        <w:ind w:left="2923" w:hanging="360"/>
      </w:pPr>
      <w:rPr>
        <w:rFonts w:hint="default"/>
        <w:lang w:val="en-US" w:eastAsia="en-US" w:bidi="en-US"/>
      </w:rPr>
    </w:lvl>
    <w:lvl w:ilvl="5" w:tplc="A822B354">
      <w:numFmt w:val="bullet"/>
      <w:lvlText w:val="•"/>
      <w:lvlJc w:val="left"/>
      <w:pPr>
        <w:ind w:left="4087" w:hanging="360"/>
      </w:pPr>
      <w:rPr>
        <w:rFonts w:hint="default"/>
        <w:lang w:val="en-US" w:eastAsia="en-US" w:bidi="en-US"/>
      </w:rPr>
    </w:lvl>
    <w:lvl w:ilvl="6" w:tplc="29E82588">
      <w:numFmt w:val="bullet"/>
      <w:lvlText w:val="•"/>
      <w:lvlJc w:val="left"/>
      <w:pPr>
        <w:ind w:left="5251" w:hanging="360"/>
      </w:pPr>
      <w:rPr>
        <w:rFonts w:hint="default"/>
        <w:lang w:val="en-US" w:eastAsia="en-US" w:bidi="en-US"/>
      </w:rPr>
    </w:lvl>
    <w:lvl w:ilvl="7" w:tplc="2876AAE0">
      <w:numFmt w:val="bullet"/>
      <w:lvlText w:val="•"/>
      <w:lvlJc w:val="left"/>
      <w:pPr>
        <w:ind w:left="6415" w:hanging="360"/>
      </w:pPr>
      <w:rPr>
        <w:rFonts w:hint="default"/>
        <w:lang w:val="en-US" w:eastAsia="en-US" w:bidi="en-US"/>
      </w:rPr>
    </w:lvl>
    <w:lvl w:ilvl="8" w:tplc="08028606">
      <w:numFmt w:val="bullet"/>
      <w:lvlText w:val="•"/>
      <w:lvlJc w:val="left"/>
      <w:pPr>
        <w:ind w:left="7578" w:hanging="360"/>
      </w:pPr>
      <w:rPr>
        <w:rFonts w:hint="default"/>
        <w:lang w:val="en-US" w:eastAsia="en-US" w:bidi="en-US"/>
      </w:rPr>
    </w:lvl>
  </w:abstractNum>
  <w:num w:numId="1" w16cid:durableId="98572825">
    <w:abstractNumId w:val="1"/>
  </w:num>
  <w:num w:numId="2" w16cid:durableId="435370672">
    <w:abstractNumId w:val="3"/>
  </w:num>
  <w:num w:numId="3" w16cid:durableId="202135911">
    <w:abstractNumId w:val="2"/>
  </w:num>
  <w:num w:numId="4" w16cid:durableId="7030989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4"/>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D1464A"/>
    <w:rsid w:val="001E39AB"/>
    <w:rsid w:val="00373545"/>
    <w:rsid w:val="00594B88"/>
    <w:rsid w:val="00597A84"/>
    <w:rsid w:val="007004C7"/>
    <w:rsid w:val="00723161"/>
    <w:rsid w:val="00734E51"/>
    <w:rsid w:val="00C1796C"/>
    <w:rsid w:val="00D1464A"/>
    <w:rsid w:val="00D76387"/>
    <w:rsid w:val="00E31FB0"/>
    <w:rsid w:val="00EB5205"/>
    <w:rsid w:val="00ED2342"/>
    <w:rsid w:val="00ED5018"/>
    <w:rsid w:val="00ED7F2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742A2FC5"/>
  <w15:docId w15:val="{C4B18517-9E05-4FD7-A520-142E819D5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lang w:bidi="en-US"/>
    </w:rPr>
  </w:style>
  <w:style w:type="paragraph" w:styleId="Heading1">
    <w:name w:val="heading 1"/>
    <w:basedOn w:val="Normal"/>
    <w:uiPriority w:val="9"/>
    <w:qFormat/>
    <w:pPr>
      <w:ind w:left="604" w:hanging="433"/>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20"/>
      <w:ind w:left="964" w:hanging="361"/>
    </w:pPr>
  </w:style>
  <w:style w:type="paragraph" w:styleId="ListParagraph">
    <w:name w:val="List Paragraph"/>
    <w:basedOn w:val="Normal"/>
    <w:uiPriority w:val="1"/>
    <w:qFormat/>
    <w:pPr>
      <w:spacing w:before="120"/>
      <w:ind w:left="964" w:hanging="361"/>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97A84"/>
    <w:pPr>
      <w:tabs>
        <w:tab w:val="center" w:pos="4513"/>
        <w:tab w:val="right" w:pos="9026"/>
      </w:tabs>
    </w:pPr>
  </w:style>
  <w:style w:type="character" w:customStyle="1" w:styleId="HeaderChar">
    <w:name w:val="Header Char"/>
    <w:basedOn w:val="DefaultParagraphFont"/>
    <w:link w:val="Header"/>
    <w:uiPriority w:val="99"/>
    <w:rsid w:val="00597A84"/>
    <w:rPr>
      <w:rFonts w:ascii="Tahoma" w:eastAsia="Tahoma" w:hAnsi="Tahoma" w:cs="Tahoma"/>
      <w:lang w:bidi="en-US"/>
    </w:rPr>
  </w:style>
  <w:style w:type="paragraph" w:styleId="Footer">
    <w:name w:val="footer"/>
    <w:basedOn w:val="Normal"/>
    <w:link w:val="FooterChar"/>
    <w:uiPriority w:val="99"/>
    <w:unhideWhenUsed/>
    <w:rsid w:val="00597A84"/>
    <w:pPr>
      <w:tabs>
        <w:tab w:val="center" w:pos="4513"/>
        <w:tab w:val="right" w:pos="9026"/>
      </w:tabs>
    </w:pPr>
  </w:style>
  <w:style w:type="character" w:customStyle="1" w:styleId="FooterChar">
    <w:name w:val="Footer Char"/>
    <w:basedOn w:val="DefaultParagraphFont"/>
    <w:link w:val="Footer"/>
    <w:uiPriority w:val="99"/>
    <w:rsid w:val="00597A84"/>
    <w:rPr>
      <w:rFonts w:ascii="Tahoma" w:eastAsia="Tahoma" w:hAnsi="Tahoma" w:cs="Tahoma"/>
      <w:lang w:bidi="en-US"/>
    </w:rPr>
  </w:style>
  <w:style w:type="paragraph" w:customStyle="1" w:styleId="TableText">
    <w:name w:val="Table Text"/>
    <w:basedOn w:val="Normal"/>
    <w:rsid w:val="00C1796C"/>
    <w:pPr>
      <w:widowControl/>
      <w:autoSpaceDE/>
      <w:autoSpaceDN/>
    </w:pPr>
    <w:rPr>
      <w:rFonts w:ascii="Times New Roman" w:eastAsia="MS Mincho" w:hAnsi="Times New Roman" w:cs="Times New Roman"/>
      <w:noProof/>
      <w:sz w:val="24"/>
      <w:szCs w:val="20"/>
      <w:lang w:val="en-GB" w:bidi="ar-SA"/>
    </w:rPr>
  </w:style>
  <w:style w:type="paragraph" w:customStyle="1" w:styleId="DefaultText">
    <w:name w:val="Default Text"/>
    <w:basedOn w:val="Normal"/>
    <w:rsid w:val="00C1796C"/>
    <w:pPr>
      <w:widowControl/>
      <w:overflowPunct w:val="0"/>
      <w:adjustRightInd w:val="0"/>
    </w:pPr>
    <w:rPr>
      <w:rFonts w:ascii="Times New Roman" w:eastAsia="MS Mincho" w:hAnsi="Times New Roman" w:cs="Times New Roman"/>
      <w:sz w:val="24"/>
      <w:szCs w:val="20"/>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12</Pages>
  <Words>4084</Words>
  <Characters>23280</Characters>
  <Application>Microsoft Office Word</Application>
  <DocSecurity>0</DocSecurity>
  <Lines>194</Lines>
  <Paragraphs>54</Paragraphs>
  <ScaleCrop>false</ScaleCrop>
  <Company/>
  <LinksUpToDate>false</LinksUpToDate>
  <CharactersWithSpaces>27310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Sveinf Gathe</dc:creator>
  <cp:lastModifiedBy>Muhammed sabeeh</cp:lastModifiedBy>
  <cp:revision>6</cp:revision>
  <dcterms:created xsi:type="dcterms:W3CDTF">2024-09-24T10:35:00Z</dcterms:created>
  <dcterms:modified xsi:type="dcterms:W3CDTF">2025-03-11T11:19:00Z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2023-03-10T00:00:00Z</vt:filetime>
  </property>
  <property fmtid="{D5CDD505-2E9C-101B-9397-08002B2CF9AE}" pid="3" name="Creator">
    <vt:lpwstr>Microsoft® Word 2019</vt:lpwstr>
  </property>
  <property fmtid="{D5CDD505-2E9C-101B-9397-08002B2CF9AE}" pid="4" name="LastSaved">
    <vt:filetime>2024-09-24T00:00:00Z</vt:filetime>
  </property>
</Properties>
</file>